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8297195"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w:t>
            </w:r>
            <w:proofErr w:type="spellStart"/>
            <w:r w:rsidRPr="00C04906">
              <w:rPr>
                <w:rFonts w:ascii="Tahoma" w:hAnsi="Tahoma" w:cs="Tahoma"/>
              </w:rPr>
              <w:t>исх</w:t>
            </w:r>
            <w:proofErr w:type="spellEnd"/>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525404">
      <w:pPr>
        <w:ind w:firstLine="851"/>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61DD629D" w:rsidR="00D06A6A" w:rsidRPr="00CB3B3A" w:rsidRDefault="00FB7BD7" w:rsidP="00A45CF6">
            <w:pPr>
              <w:jc w:val="both"/>
              <w:rPr>
                <w:rFonts w:ascii="Tahoma" w:hAnsi="Tahoma" w:cs="Tahoma"/>
                <w:sz w:val="20"/>
                <w:szCs w:val="20"/>
              </w:rPr>
            </w:pPr>
            <w:r w:rsidRPr="00454D52">
              <w:rPr>
                <w:rFonts w:ascii="Tahoma" w:hAnsi="Tahoma" w:cs="Tahoma"/>
                <w:sz w:val="20"/>
                <w:szCs w:val="20"/>
              </w:rPr>
              <w:t>Поставка и монтаж экрана хронометража</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4992CBF5"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CE08BE">
              <w:rPr>
                <w:rFonts w:ascii="Tahoma" w:hAnsi="Tahoma" w:cs="Tahoma"/>
                <w:sz w:val="20"/>
                <w:szCs w:val="20"/>
              </w:rPr>
              <w:t>цен</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084710CD"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FB7BD7">
              <w:rPr>
                <w:rFonts w:ascii="Tahoma" w:hAnsi="Tahoma" w:cs="Tahoma"/>
                <w:sz w:val="20"/>
                <w:szCs w:val="20"/>
              </w:rPr>
              <w:t>29</w:t>
            </w:r>
            <w:r w:rsidRPr="00CB3B3A">
              <w:rPr>
                <w:rFonts w:ascii="Tahoma" w:hAnsi="Tahoma" w:cs="Tahoma"/>
                <w:sz w:val="20"/>
                <w:szCs w:val="20"/>
              </w:rPr>
              <w:t>»</w:t>
            </w:r>
            <w:r w:rsidR="00BD108B" w:rsidRPr="00CB3B3A">
              <w:rPr>
                <w:rFonts w:ascii="Tahoma" w:hAnsi="Tahoma" w:cs="Tahoma"/>
                <w:sz w:val="20"/>
                <w:szCs w:val="20"/>
              </w:rPr>
              <w:t xml:space="preserve"> </w:t>
            </w:r>
            <w:r w:rsidR="00FB7BD7">
              <w:rPr>
                <w:rFonts w:ascii="Tahoma" w:hAnsi="Tahoma" w:cs="Tahoma"/>
                <w:sz w:val="20"/>
                <w:szCs w:val="20"/>
              </w:rPr>
              <w:t>апреля</w:t>
            </w:r>
            <w:r w:rsidR="00AE2C89">
              <w:rPr>
                <w:rFonts w:ascii="Tahoma" w:hAnsi="Tahoma" w:cs="Tahoma"/>
                <w:sz w:val="20"/>
                <w:szCs w:val="20"/>
              </w:rPr>
              <w:t xml:space="preserve"> </w:t>
            </w:r>
            <w:r w:rsidR="00CE08BE">
              <w:rPr>
                <w:rFonts w:ascii="Tahoma" w:hAnsi="Tahoma" w:cs="Tahoma"/>
                <w:sz w:val="20"/>
                <w:szCs w:val="20"/>
              </w:rPr>
              <w:t>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2DDB3D95" w:rsidR="00AC63E3" w:rsidRPr="00CB3B3A" w:rsidRDefault="00FC7D25" w:rsidP="00DF7718">
            <w:pPr>
              <w:jc w:val="both"/>
              <w:rPr>
                <w:rFonts w:ascii="Tahoma" w:hAnsi="Tahoma" w:cs="Tahoma"/>
                <w:sz w:val="20"/>
                <w:szCs w:val="20"/>
              </w:rPr>
            </w:pPr>
            <w:r w:rsidRPr="00CB3B3A">
              <w:rPr>
                <w:rFonts w:ascii="Tahoma" w:hAnsi="Tahoma" w:cs="Tahoma"/>
                <w:sz w:val="20"/>
                <w:szCs w:val="20"/>
              </w:rPr>
              <w:t xml:space="preserve">Место </w:t>
            </w:r>
            <w:r w:rsidRPr="008D569A">
              <w:rPr>
                <w:rFonts w:ascii="Tahoma" w:hAnsi="Tahoma" w:cs="Tahoma"/>
                <w:sz w:val="20"/>
                <w:szCs w:val="20"/>
              </w:rPr>
              <w:t xml:space="preserve">поставки </w:t>
            </w:r>
            <w:r>
              <w:rPr>
                <w:rFonts w:ascii="Tahoma" w:hAnsi="Tahoma" w:cs="Tahoma"/>
                <w:sz w:val="20"/>
                <w:szCs w:val="20"/>
              </w:rPr>
              <w:t xml:space="preserve">товара </w:t>
            </w:r>
            <w:r w:rsidRPr="00CB3B3A">
              <w:rPr>
                <w:rFonts w:ascii="Tahoma" w:hAnsi="Tahoma" w:cs="Tahoma"/>
                <w:sz w:val="20"/>
                <w:szCs w:val="20"/>
              </w:rPr>
              <w:t xml:space="preserve">склад Покупателя (г. Красноярск, ул. Сибирская 92, </w:t>
            </w:r>
            <w:proofErr w:type="spellStart"/>
            <w:r w:rsidR="00FB7BD7">
              <w:rPr>
                <w:rFonts w:ascii="Tahoma" w:hAnsi="Tahoma" w:cs="Tahoma"/>
                <w:sz w:val="20"/>
                <w:szCs w:val="20"/>
              </w:rPr>
              <w:t>Фанпарк</w:t>
            </w:r>
            <w:proofErr w:type="spellEnd"/>
            <w:r w:rsidR="00FB7BD7">
              <w:rPr>
                <w:rFonts w:ascii="Tahoma" w:hAnsi="Tahoma" w:cs="Tahoma"/>
                <w:sz w:val="20"/>
                <w:szCs w:val="20"/>
              </w:rPr>
              <w:t xml:space="preserve"> «Бобровый лог»</w:t>
            </w:r>
            <w:r>
              <w:rPr>
                <w:rFonts w:ascii="Tahoma" w:hAnsi="Tahoma" w:cs="Tahoma"/>
                <w:sz w:val="20"/>
                <w:szCs w:val="20"/>
              </w:rPr>
              <w:t>)</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50514A78"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B32775">
              <w:rPr>
                <w:rFonts w:ascii="Tahoma" w:hAnsi="Tahoma" w:cs="Tahoma"/>
                <w:sz w:val="20"/>
                <w:szCs w:val="20"/>
              </w:rPr>
              <w:t>товара</w:t>
            </w:r>
            <w:r w:rsidR="001025AA" w:rsidRPr="001025AA">
              <w:rPr>
                <w:rFonts w:ascii="Tahoma" w:hAnsi="Tahoma" w:cs="Tahoma"/>
                <w:sz w:val="20"/>
                <w:szCs w:val="20"/>
              </w:rPr>
              <w:t xml:space="preserve">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21D43A84" w:rsidR="001025AA" w:rsidRPr="001025AA" w:rsidRDefault="001025AA" w:rsidP="00DF7718">
            <w:pPr>
              <w:jc w:val="both"/>
              <w:rPr>
                <w:rFonts w:ascii="Tahoma" w:hAnsi="Tahoma" w:cs="Tahoma"/>
                <w:sz w:val="20"/>
                <w:szCs w:val="20"/>
              </w:rPr>
            </w:pPr>
            <w:r w:rsidRPr="001025AA">
              <w:rPr>
                <w:rFonts w:ascii="Tahoma" w:hAnsi="Tahoma" w:cs="Tahoma"/>
                <w:sz w:val="20"/>
                <w:szCs w:val="20"/>
              </w:rPr>
              <w:t>Оплата за [</w:t>
            </w:r>
            <w:r w:rsidR="00B32775">
              <w:rPr>
                <w:rFonts w:ascii="Tahoma" w:hAnsi="Tahoma" w:cs="Tahoma"/>
                <w:sz w:val="20"/>
                <w:szCs w:val="20"/>
              </w:rPr>
              <w:t>поставленный товар</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5E726A">
              <w:rPr>
                <w:rFonts w:ascii="Tahoma" w:hAnsi="Tahoma" w:cs="Tahoma"/>
                <w:sz w:val="20"/>
                <w:szCs w:val="20"/>
              </w:rPr>
              <w:t>60 (шестьдесят</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36CF12C9"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за </w:t>
            </w:r>
            <w:r w:rsidR="00B32775">
              <w:rPr>
                <w:rFonts w:ascii="Tahoma" w:hAnsi="Tahoma" w:cs="Tahoma"/>
                <w:sz w:val="20"/>
                <w:szCs w:val="20"/>
              </w:rPr>
              <w:t>товар</w:t>
            </w:r>
            <w:r w:rsidR="001025AA" w:rsidRPr="001025AA">
              <w:rPr>
                <w:rFonts w:ascii="Tahoma" w:hAnsi="Tahoma" w:cs="Tahoma"/>
                <w:sz w:val="20"/>
                <w:szCs w:val="20"/>
              </w:rPr>
              <w:t xml:space="preserve">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5E726A">
              <w:rPr>
                <w:rFonts w:ascii="Tahoma" w:hAnsi="Tahoma" w:cs="Tahoma"/>
                <w:sz w:val="20"/>
                <w:szCs w:val="20"/>
              </w:rPr>
              <w:t>60 (шестьдесят)</w:t>
            </w:r>
            <w:r w:rsidR="001025AA" w:rsidRPr="001025AA">
              <w:rPr>
                <w:rFonts w:ascii="Tahoma" w:hAnsi="Tahoma" w:cs="Tahoma"/>
                <w:sz w:val="20"/>
                <w:szCs w:val="20"/>
              </w:rPr>
              <w:t xml:space="preserve">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90C38C7" w14:textId="77777777" w:rsidR="00FC7D25" w:rsidRPr="00FC7D25" w:rsidRDefault="00FC7D25" w:rsidP="00FC7D25">
            <w:pPr>
              <w:pStyle w:val="af2"/>
              <w:jc w:val="both"/>
              <w:rPr>
                <w:rFonts w:ascii="Tahoma" w:eastAsia="Times New Roman" w:hAnsi="Tahoma" w:cs="Tahoma"/>
                <w:kern w:val="0"/>
                <w:sz w:val="20"/>
                <w:szCs w:val="20"/>
                <w:lang w:eastAsia="ru-RU"/>
                <w14:ligatures w14:val="none"/>
              </w:rPr>
            </w:pPr>
            <w:r w:rsidRPr="00FC7D25">
              <w:rPr>
                <w:rFonts w:ascii="Tahoma" w:eastAsia="Times New Roman" w:hAnsi="Tahoma" w:cs="Tahoma"/>
                <w:kern w:val="0"/>
                <w:sz w:val="20"/>
                <w:szCs w:val="20"/>
                <w:lang w:eastAsia="ru-RU"/>
                <w14:ligatures w14:val="none"/>
              </w:rPr>
              <w:t>45 календарных дней с даты заключения договора.</w:t>
            </w:r>
          </w:p>
          <w:p w14:paraId="7298AC05" w14:textId="1B327055" w:rsidR="00525404" w:rsidRPr="00CB3B3A" w:rsidRDefault="00525404" w:rsidP="00FC7D25">
            <w:pPr>
              <w:jc w:val="both"/>
              <w:rPr>
                <w:rFonts w:ascii="Tahoma" w:hAnsi="Tahoma" w:cs="Tahoma"/>
                <w:sz w:val="20"/>
                <w:szCs w:val="20"/>
              </w:rPr>
            </w:pP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097CF6E6" w:rsidR="00F620D9" w:rsidRPr="00407D73" w:rsidRDefault="0082148D" w:rsidP="00DA114C">
            <w:pPr>
              <w:jc w:val="both"/>
              <w:rPr>
                <w:rFonts w:ascii="Tahoma" w:hAnsi="Tahoma" w:cs="Tahoma"/>
                <w:sz w:val="20"/>
                <w:szCs w:val="20"/>
              </w:rPr>
            </w:pPr>
            <w:r w:rsidRPr="00061A37">
              <w:rPr>
                <w:rFonts w:ascii="Tahoma" w:hAnsi="Tahoma" w:cs="Tahoma"/>
                <w:sz w:val="20"/>
                <w:szCs w:val="20"/>
              </w:rPr>
              <w:t>Неприменимо.</w:t>
            </w:r>
          </w:p>
        </w:tc>
      </w:tr>
      <w:tr w:rsidR="00BE67F0" w:rsidRPr="00CB3B3A" w14:paraId="7E4C0E8E" w14:textId="77777777" w:rsidTr="00FF6BEE">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BE67F0" w:rsidRPr="00CB3B3A" w:rsidRDefault="00BE67F0" w:rsidP="00BE67F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461A6972" w14:textId="6489C40A" w:rsidR="00BE67F0" w:rsidRPr="00DF7718" w:rsidRDefault="0082148D" w:rsidP="00BE67F0">
            <w:pPr>
              <w:keepNext/>
              <w:spacing w:before="120"/>
              <w:jc w:val="both"/>
              <w:rPr>
                <w:rFonts w:ascii="Tahoma" w:hAnsi="Tahoma" w:cs="Tahoma"/>
                <w:sz w:val="20"/>
                <w:szCs w:val="20"/>
              </w:rPr>
            </w:pPr>
            <w:r w:rsidRPr="00061A37">
              <w:rPr>
                <w:rFonts w:ascii="Tahoma" w:hAnsi="Tahoma" w:cs="Tahoma"/>
                <w:sz w:val="20"/>
                <w:szCs w:val="20"/>
              </w:rPr>
              <w:t>Неприменимо.</w:t>
            </w:r>
          </w:p>
        </w:tc>
      </w:tr>
      <w:tr w:rsidR="00CB183E"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CB183E" w:rsidRPr="00CB3B3A" w:rsidRDefault="00CB183E" w:rsidP="00CB183E">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39C2D0A1" w:rsidR="00CB183E" w:rsidRPr="00CB3B3A" w:rsidRDefault="00CB183E" w:rsidP="00CB183E">
            <w:pPr>
              <w:widowControl w:val="0"/>
              <w:shd w:val="clear" w:color="auto" w:fill="FFFFFF"/>
              <w:tabs>
                <w:tab w:val="left" w:pos="1134"/>
              </w:tabs>
              <w:contextualSpacing/>
              <w:jc w:val="both"/>
              <w:rPr>
                <w:rFonts w:ascii="Tahoma" w:hAnsi="Tahoma" w:cs="Tahoma"/>
                <w:sz w:val="20"/>
                <w:szCs w:val="20"/>
              </w:rPr>
            </w:pPr>
            <w:r w:rsidRPr="00061A37">
              <w:rPr>
                <w:rFonts w:ascii="Tahoma" w:hAnsi="Tahoma" w:cs="Tahoma"/>
                <w:sz w:val="20"/>
                <w:szCs w:val="20"/>
              </w:rPr>
              <w:t>Неприменимо.</w:t>
            </w:r>
          </w:p>
        </w:tc>
      </w:tr>
      <w:tr w:rsidR="00CB183E"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CB183E" w:rsidRPr="00CB3B3A" w:rsidRDefault="00CB183E" w:rsidP="00CB183E">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0DF377C4" w:rsidR="00CB183E" w:rsidRPr="00CB3B3A" w:rsidRDefault="00CB183E" w:rsidP="00CB183E">
            <w:pPr>
              <w:jc w:val="both"/>
              <w:rPr>
                <w:rFonts w:ascii="Tahoma" w:hAnsi="Tahoma" w:cs="Tahoma"/>
                <w:sz w:val="20"/>
                <w:szCs w:val="20"/>
              </w:rPr>
            </w:pPr>
            <w:r w:rsidRPr="00061A37">
              <w:rPr>
                <w:rFonts w:ascii="Tahoma" w:hAnsi="Tahoma" w:cs="Tahoma"/>
                <w:sz w:val="20"/>
                <w:szCs w:val="20"/>
              </w:rPr>
              <w:t>Неприменимо.</w:t>
            </w:r>
          </w:p>
        </w:tc>
      </w:tr>
      <w:tr w:rsidR="00CB183E"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CB183E" w:rsidRPr="00CB3B3A" w:rsidRDefault="00CB183E" w:rsidP="00CB183E">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50465000" w:rsidR="00CB183E" w:rsidRPr="00CB3B3A" w:rsidRDefault="00CB183E" w:rsidP="00CB183E">
            <w:pPr>
              <w:jc w:val="both"/>
              <w:rPr>
                <w:rFonts w:ascii="Tahoma" w:hAnsi="Tahoma" w:cs="Tahoma"/>
                <w:sz w:val="20"/>
                <w:szCs w:val="20"/>
              </w:rPr>
            </w:pPr>
            <w:r w:rsidRPr="00061A37">
              <w:rPr>
                <w:rFonts w:ascii="Tahoma" w:hAnsi="Tahoma" w:cs="Tahoma"/>
                <w:sz w:val="20"/>
                <w:szCs w:val="20"/>
              </w:rPr>
              <w:lastRenderedPageBreak/>
              <w:t>Неприменимо.</w:t>
            </w:r>
          </w:p>
        </w:tc>
      </w:tr>
      <w:tr w:rsidR="00CB183E"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CB183E" w:rsidRPr="00CB3B3A" w:rsidRDefault="00CB183E" w:rsidP="00CB183E">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CB183E" w:rsidRPr="00CB3B3A" w:rsidRDefault="00CB183E" w:rsidP="00CB183E">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CB183E"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CB183E" w:rsidRPr="00CB3B3A" w:rsidRDefault="00CB183E" w:rsidP="00CB183E">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5287E3ED" w14:textId="77777777" w:rsidR="00CB183E" w:rsidRPr="00CB3B3A" w:rsidRDefault="00CB183E" w:rsidP="00CB183E">
            <w:pPr>
              <w:jc w:val="both"/>
              <w:rPr>
                <w:rFonts w:ascii="Tahoma" w:hAnsi="Tahoma" w:cs="Tahoma"/>
                <w:sz w:val="20"/>
                <w:szCs w:val="20"/>
              </w:rPr>
            </w:pPr>
            <w:r w:rsidRPr="00CB3B3A">
              <w:rPr>
                <w:rFonts w:ascii="Tahoma" w:hAnsi="Tahoma" w:cs="Tahoma"/>
                <w:sz w:val="20"/>
                <w:szCs w:val="20"/>
              </w:rPr>
              <w:t>Неприменимо.</w:t>
            </w:r>
          </w:p>
          <w:p w14:paraId="65354846" w14:textId="73C6B5F6" w:rsidR="00CB183E" w:rsidRPr="00CB3B3A" w:rsidRDefault="00CB183E" w:rsidP="00CB183E">
            <w:pPr>
              <w:jc w:val="both"/>
              <w:rPr>
                <w:rFonts w:ascii="Tahoma" w:hAnsi="Tahoma" w:cs="Tahoma"/>
                <w:sz w:val="20"/>
                <w:szCs w:val="20"/>
              </w:rPr>
            </w:pPr>
          </w:p>
        </w:tc>
      </w:tr>
      <w:tr w:rsidR="00CB183E"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CB183E" w:rsidRPr="00CB3B3A" w:rsidRDefault="00CB183E" w:rsidP="00CB183E">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CB183E" w:rsidRPr="00DF7718" w:rsidRDefault="00CB183E" w:rsidP="00CB183E">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CB183E" w:rsidRPr="00CB3B3A" w:rsidRDefault="00CB183E" w:rsidP="00CB183E">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CB183E" w:rsidRPr="00CB3B3A" w:rsidRDefault="00CB183E" w:rsidP="00CB183E">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CB183E" w:rsidRPr="00CB3B3A" w:rsidRDefault="00CB183E" w:rsidP="00CB183E">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CB183E" w:rsidRPr="00CB3B3A" w:rsidRDefault="00CB183E" w:rsidP="00CB183E">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CB183E"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CB183E" w:rsidRPr="00CB3B3A" w:rsidRDefault="00CB183E" w:rsidP="00CB183E">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D34D045" w14:textId="77777777" w:rsidR="00CB183E" w:rsidRPr="00CB3B3A" w:rsidRDefault="00CB183E" w:rsidP="00CB183E">
            <w:pPr>
              <w:jc w:val="both"/>
              <w:rPr>
                <w:rFonts w:ascii="Tahoma" w:hAnsi="Tahoma" w:cs="Tahoma"/>
                <w:sz w:val="20"/>
                <w:szCs w:val="20"/>
              </w:rPr>
            </w:pPr>
            <w:r w:rsidRPr="00CB3B3A">
              <w:rPr>
                <w:rFonts w:ascii="Tahoma" w:hAnsi="Tahoma" w:cs="Tahoma"/>
                <w:sz w:val="20"/>
                <w:szCs w:val="20"/>
              </w:rPr>
              <w:t>Неприменимо.</w:t>
            </w:r>
          </w:p>
          <w:p w14:paraId="53746385" w14:textId="68E46648" w:rsidR="00CB183E" w:rsidRPr="00CB3B3A" w:rsidRDefault="00CB183E" w:rsidP="00CB183E">
            <w:pPr>
              <w:jc w:val="both"/>
              <w:rPr>
                <w:rFonts w:ascii="Tahoma" w:hAnsi="Tahoma" w:cs="Tahoma"/>
                <w:sz w:val="20"/>
                <w:szCs w:val="20"/>
              </w:rPr>
            </w:pPr>
          </w:p>
        </w:tc>
      </w:tr>
      <w:tr w:rsidR="00CB183E"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CB183E" w:rsidRPr="00CB3B3A" w:rsidRDefault="00CB183E" w:rsidP="00CB183E">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CB183E" w:rsidRPr="00CB3B3A" w:rsidRDefault="00CB183E" w:rsidP="00CB183E">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CB183E"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CB183E" w:rsidRPr="00CB3B3A" w:rsidRDefault="00CB183E" w:rsidP="00CB183E">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CB183E" w:rsidRPr="00CB3B3A" w:rsidRDefault="00CB183E" w:rsidP="00CB183E">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10A8EC96" w:rsidR="00CB183E" w:rsidRPr="00CB3B3A" w:rsidRDefault="00CB183E" w:rsidP="00CB183E">
            <w:pPr>
              <w:jc w:val="both"/>
              <w:rPr>
                <w:rFonts w:ascii="Tahoma" w:hAnsi="Tahoma" w:cs="Tahoma"/>
                <w:sz w:val="20"/>
                <w:szCs w:val="20"/>
              </w:rPr>
            </w:pPr>
            <w:r w:rsidRPr="00CB3B3A">
              <w:rPr>
                <w:rFonts w:ascii="Tahoma" w:hAnsi="Tahoma" w:cs="Tahoma"/>
                <w:sz w:val="20"/>
                <w:szCs w:val="20"/>
              </w:rPr>
              <w:t xml:space="preserve">- </w:t>
            </w:r>
            <w:r w:rsidR="00FB7BD7" w:rsidRPr="00CB3B3A">
              <w:rPr>
                <w:rFonts w:ascii="Tahoma" w:hAnsi="Tahoma" w:cs="Tahoma"/>
                <w:sz w:val="20"/>
                <w:szCs w:val="20"/>
              </w:rPr>
              <w:t xml:space="preserve">о </w:t>
            </w:r>
            <w:r w:rsidR="00FB7BD7">
              <w:rPr>
                <w:rFonts w:ascii="Tahoma" w:hAnsi="Tahoma" w:cs="Tahoma"/>
                <w:sz w:val="20"/>
                <w:szCs w:val="20"/>
              </w:rPr>
              <w:t>наличие о</w:t>
            </w:r>
            <w:r w:rsidR="00FB7BD7" w:rsidRPr="00226CD7">
              <w:rPr>
                <w:rFonts w:ascii="Tahoma" w:hAnsi="Tahoma" w:cs="Tahoma"/>
                <w:sz w:val="20"/>
                <w:szCs w:val="20"/>
              </w:rPr>
              <w:t>борудовани</w:t>
            </w:r>
            <w:r w:rsidR="00FB7BD7">
              <w:rPr>
                <w:rFonts w:ascii="Tahoma" w:hAnsi="Tahoma" w:cs="Tahoma"/>
                <w:sz w:val="20"/>
                <w:szCs w:val="20"/>
              </w:rPr>
              <w:t>я</w:t>
            </w:r>
            <w:r w:rsidR="00FB7BD7" w:rsidRPr="00226CD7">
              <w:rPr>
                <w:rFonts w:ascii="Tahoma" w:hAnsi="Tahoma" w:cs="Tahoma"/>
                <w:sz w:val="20"/>
                <w:szCs w:val="20"/>
              </w:rPr>
              <w:t xml:space="preserve"> в реестр</w:t>
            </w:r>
            <w:r w:rsidR="00FB7BD7">
              <w:rPr>
                <w:rFonts w:ascii="Tahoma" w:hAnsi="Tahoma" w:cs="Tahoma"/>
                <w:sz w:val="20"/>
                <w:szCs w:val="20"/>
              </w:rPr>
              <w:t>е</w:t>
            </w:r>
            <w:r w:rsidR="00FB7BD7" w:rsidRPr="00226CD7">
              <w:rPr>
                <w:rFonts w:ascii="Tahoma" w:hAnsi="Tahoma" w:cs="Tahoma"/>
                <w:sz w:val="20"/>
                <w:szCs w:val="20"/>
              </w:rPr>
              <w:t xml:space="preserve"> Минпромторга или </w:t>
            </w:r>
            <w:proofErr w:type="spellStart"/>
            <w:r w:rsidR="00FB7BD7" w:rsidRPr="00226CD7">
              <w:rPr>
                <w:rFonts w:ascii="Tahoma" w:hAnsi="Tahoma" w:cs="Tahoma"/>
                <w:sz w:val="20"/>
                <w:szCs w:val="20"/>
              </w:rPr>
              <w:t>Минцифры</w:t>
            </w:r>
            <w:proofErr w:type="spellEnd"/>
            <w:r w:rsidR="00FB7BD7" w:rsidRPr="00226CD7">
              <w:rPr>
                <w:rFonts w:ascii="Tahoma" w:hAnsi="Tahoma" w:cs="Tahoma"/>
                <w:sz w:val="20"/>
                <w:szCs w:val="20"/>
              </w:rPr>
              <w:t xml:space="preserve"> РФ</w:t>
            </w:r>
          </w:p>
        </w:tc>
      </w:tr>
      <w:tr w:rsidR="00CB183E"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CB183E" w:rsidRPr="00CB3B3A" w:rsidRDefault="00CB183E" w:rsidP="00CB183E">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CB183E" w:rsidRPr="00CB3B3A" w:rsidRDefault="00CB183E" w:rsidP="00CB183E">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lastRenderedPageBreak/>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6E1746">
      <w:pPr>
        <w:ind w:right="333" w:firstLine="567"/>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2"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6E1746">
      <w:pPr>
        <w:ind w:right="333" w:firstLine="567"/>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D24D05">
      <w:pPr>
        <w:autoSpaceDE w:val="0"/>
        <w:autoSpaceDN w:val="0"/>
        <w:ind w:right="55"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CB3B3A" w:rsidRDefault="0044503B" w:rsidP="006604AD">
      <w:pPr>
        <w:ind w:firstLine="709"/>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604AD" w:rsidRPr="00CB3B3A" w:rsidRDefault="006604AD" w:rsidP="006604AD">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2102908" w:rsidR="006604AD" w:rsidRPr="00CB3B3A" w:rsidRDefault="00DF7718" w:rsidP="006604AD">
            <w:pPr>
              <w:rPr>
                <w:rFonts w:ascii="Tahoma" w:hAnsi="Tahoma" w:cs="Tahoma"/>
                <w:sz w:val="20"/>
                <w:szCs w:val="20"/>
              </w:rPr>
            </w:pPr>
            <w:r w:rsidRPr="00B40B94">
              <w:rPr>
                <w:rFonts w:ascii="Tahoma" w:hAnsi="Tahoma" w:cs="Tahoma"/>
                <w:sz w:val="20"/>
                <w:szCs w:val="20"/>
              </w:rPr>
              <w:t>Неприменимо.</w:t>
            </w:r>
          </w:p>
        </w:tc>
      </w:tr>
      <w:tr w:rsidR="00CB183E"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CB183E" w:rsidRPr="00CB3B3A" w:rsidRDefault="00CB183E" w:rsidP="00CB183E">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6ED5B25F" w:rsidR="00CB183E" w:rsidRPr="00CB3B3A" w:rsidRDefault="00CB183E" w:rsidP="00CB183E">
            <w:pPr>
              <w:rPr>
                <w:rFonts w:ascii="Tahoma" w:hAnsi="Tahoma" w:cs="Tahoma"/>
                <w:sz w:val="20"/>
                <w:szCs w:val="20"/>
              </w:rPr>
            </w:pPr>
            <w:r w:rsidRPr="007B05B4">
              <w:rPr>
                <w:rFonts w:ascii="Tahoma" w:hAnsi="Tahoma" w:cs="Tahoma"/>
                <w:sz w:val="20"/>
                <w:szCs w:val="20"/>
              </w:rPr>
              <w:t>Неприменимо.</w:t>
            </w:r>
          </w:p>
        </w:tc>
      </w:tr>
      <w:tr w:rsidR="00CB183E"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CB183E" w:rsidRPr="00CB3B3A" w:rsidRDefault="00CB183E" w:rsidP="00CB183E">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15700018" w:rsidR="00CB183E" w:rsidRPr="00CB3B3A" w:rsidRDefault="00CB183E" w:rsidP="00CB183E">
            <w:pPr>
              <w:rPr>
                <w:rFonts w:ascii="Tahoma" w:hAnsi="Tahoma" w:cs="Tahoma"/>
                <w:sz w:val="20"/>
                <w:szCs w:val="20"/>
              </w:rPr>
            </w:pPr>
            <w:r w:rsidRPr="007B05B4">
              <w:rPr>
                <w:rFonts w:ascii="Tahoma" w:hAnsi="Tahoma" w:cs="Tahoma"/>
                <w:sz w:val="20"/>
                <w:szCs w:val="20"/>
              </w:rPr>
              <w:t>Неприменимо.</w:t>
            </w:r>
          </w:p>
        </w:tc>
      </w:tr>
      <w:tr w:rsidR="00BD6339"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233ED91"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D6339" w:rsidRPr="00CB3B3A" w:rsidRDefault="00BD6339" w:rsidP="00BD6339">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C7D7197"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5EFE99EE" w:rsidR="006604AD" w:rsidRPr="00CB3B3A" w:rsidRDefault="00CB183E" w:rsidP="006604AD">
            <w:pPr>
              <w:jc w:val="both"/>
              <w:rPr>
                <w:rFonts w:ascii="Tahoma" w:hAnsi="Tahoma" w:cs="Tahoma"/>
                <w:sz w:val="20"/>
                <w:szCs w:val="20"/>
              </w:rPr>
            </w:pPr>
            <w:r w:rsidRPr="00061A37">
              <w:rPr>
                <w:rFonts w:ascii="Tahoma" w:hAnsi="Tahoma" w:cs="Tahoma"/>
                <w:sz w:val="20"/>
                <w:szCs w:val="20"/>
              </w:rPr>
              <w:t>Неприменимо.</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2FC9F75"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Pr="00CB3B3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7D518DF2" w14:textId="77777777" w:rsidR="00A27465" w:rsidRPr="00B541E8" w:rsidRDefault="00A27465"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6364311B" w14:textId="15582A7C" w:rsidR="005E726A" w:rsidRDefault="00CB183E" w:rsidP="005E726A">
      <w:pPr>
        <w:rPr>
          <w:rFonts w:ascii="Tahoma" w:hAnsi="Tahoma" w:cs="Tahoma"/>
          <w:b/>
          <w:sz w:val="20"/>
        </w:rPr>
      </w:pPr>
      <w:r w:rsidRPr="00CB183E">
        <w:rPr>
          <w:rFonts w:ascii="Tahoma" w:hAnsi="Tahoma" w:cs="Tahoma"/>
          <w:b/>
          <w:sz w:val="20"/>
        </w:rPr>
        <w:t>Начальник отдела ИТ</w:t>
      </w:r>
      <w:r w:rsidR="005E726A" w:rsidRPr="00F54B03">
        <w:rPr>
          <w:rFonts w:ascii="Tahoma" w:hAnsi="Tahoma" w:cs="Tahoma"/>
          <w:b/>
          <w:sz w:val="20"/>
        </w:rPr>
        <w:t xml:space="preserve">                                              </w:t>
      </w:r>
      <w:r>
        <w:rPr>
          <w:rFonts w:ascii="Tahoma" w:hAnsi="Tahoma" w:cs="Tahoma"/>
          <w:b/>
          <w:sz w:val="20"/>
        </w:rPr>
        <w:t xml:space="preserve"> </w:t>
      </w:r>
      <w:r w:rsidR="005E726A" w:rsidRPr="00F54B03">
        <w:rPr>
          <w:rFonts w:ascii="Tahoma" w:hAnsi="Tahoma" w:cs="Tahoma"/>
          <w:b/>
          <w:sz w:val="20"/>
        </w:rPr>
        <w:t xml:space="preserve">                                      </w:t>
      </w:r>
      <w:proofErr w:type="spellStart"/>
      <w:r>
        <w:rPr>
          <w:rFonts w:ascii="Tahoma" w:hAnsi="Tahoma" w:cs="Tahoma"/>
          <w:b/>
          <w:sz w:val="20"/>
        </w:rPr>
        <w:t>Д.А.Невакшонов</w:t>
      </w:r>
      <w:proofErr w:type="spellEnd"/>
    </w:p>
    <w:p w14:paraId="57A60256" w14:textId="77777777" w:rsidR="005E726A" w:rsidRDefault="005E726A" w:rsidP="005E726A">
      <w:pPr>
        <w:rPr>
          <w:rFonts w:ascii="Tahoma" w:hAnsi="Tahoma" w:cs="Tahoma"/>
          <w:b/>
          <w:sz w:val="20"/>
        </w:rPr>
      </w:pPr>
    </w:p>
    <w:p w14:paraId="26CD1555" w14:textId="77777777" w:rsidR="005E726A" w:rsidRDefault="005E726A" w:rsidP="005E726A">
      <w:pPr>
        <w:rPr>
          <w:rFonts w:ascii="Tahoma" w:hAnsi="Tahoma" w:cs="Tahoma"/>
          <w:b/>
          <w:sz w:val="20"/>
        </w:rPr>
      </w:pPr>
    </w:p>
    <w:p w14:paraId="49D1246E" w14:textId="77777777" w:rsidR="005E726A" w:rsidRPr="00F54B03" w:rsidRDefault="005E726A" w:rsidP="005E726A">
      <w:pPr>
        <w:rPr>
          <w:rFonts w:ascii="Tahoma" w:hAnsi="Tahoma" w:cs="Tahoma"/>
          <w:b/>
          <w:sz w:val="20"/>
        </w:rPr>
      </w:pPr>
    </w:p>
    <w:p w14:paraId="0D122666" w14:textId="77777777" w:rsidR="0041414F" w:rsidRPr="00CB3B3A" w:rsidRDefault="0041414F" w:rsidP="00FD1185">
      <w:pPr>
        <w:rPr>
          <w:rFonts w:ascii="Tahoma" w:hAnsi="Tahoma" w:cs="Tahoma"/>
          <w:sz w:val="20"/>
          <w:szCs w:val="20"/>
        </w:rPr>
      </w:pPr>
    </w:p>
    <w:p w14:paraId="0FD5045F" w14:textId="19EF5164" w:rsidR="00FD1185" w:rsidRPr="00CB3B3A" w:rsidRDefault="00FD1185" w:rsidP="00FD1185">
      <w:pPr>
        <w:rPr>
          <w:rFonts w:ascii="Tahoma" w:hAnsi="Tahoma" w:cs="Tahoma"/>
          <w:sz w:val="20"/>
          <w:szCs w:val="20"/>
        </w:rPr>
      </w:pPr>
      <w:r w:rsidRPr="00CB3B3A">
        <w:rPr>
          <w:rFonts w:ascii="Tahoma" w:hAnsi="Tahoma" w:cs="Tahoma"/>
          <w:sz w:val="20"/>
          <w:szCs w:val="20"/>
        </w:rPr>
        <w:t xml:space="preserve">Исп. Гомер Татьяна Олеговна  </w:t>
      </w:r>
      <w:r w:rsidRPr="00CB3B3A">
        <w:rPr>
          <w:rFonts w:ascii="Tahoma" w:hAnsi="Tahoma" w:cs="Tahoma"/>
          <w:sz w:val="20"/>
          <w:szCs w:val="20"/>
        </w:rPr>
        <w:br/>
        <w:t>(391) 256-87-66</w:t>
      </w:r>
    </w:p>
    <w:p w14:paraId="563EB875" w14:textId="77777777" w:rsidR="00E426E4" w:rsidRPr="00CB3B3A" w:rsidRDefault="00E426E4" w:rsidP="00D24D05">
      <w:pPr>
        <w:tabs>
          <w:tab w:val="left" w:pos="10206"/>
        </w:tabs>
        <w:ind w:firstLine="567"/>
        <w:jc w:val="both"/>
        <w:rPr>
          <w:rFonts w:ascii="Tahoma" w:hAnsi="Tahoma" w:cs="Tahoma"/>
          <w:sz w:val="20"/>
          <w:szCs w:val="20"/>
        </w:rPr>
      </w:pP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580BA6DD" w:rsidR="00E426E4" w:rsidRDefault="00E426E4">
        <w:pPr>
          <w:pStyle w:val="a7"/>
          <w:jc w:val="right"/>
        </w:pPr>
        <w:r>
          <w:fldChar w:fldCharType="begin"/>
        </w:r>
        <w:r>
          <w:instrText>PAGE   \* MERGEFORMAT</w:instrText>
        </w:r>
        <w:r>
          <w:fldChar w:fldCharType="separate"/>
        </w:r>
        <w:r>
          <w:rPr>
            <w:noProof/>
          </w:rPr>
          <w:t>5</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2140494394">
    <w:abstractNumId w:val="5"/>
  </w:num>
  <w:num w:numId="2" w16cid:durableId="1259171017">
    <w:abstractNumId w:val="4"/>
  </w:num>
  <w:num w:numId="3" w16cid:durableId="629748494">
    <w:abstractNumId w:val="1"/>
  </w:num>
  <w:num w:numId="4" w16cid:durableId="1389189462">
    <w:abstractNumId w:val="3"/>
  </w:num>
  <w:num w:numId="5" w16cid:durableId="88503227">
    <w:abstractNumId w:val="2"/>
  </w:num>
  <w:num w:numId="6" w16cid:durableId="58885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2066"/>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26CD7"/>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4CF9"/>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45CB"/>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4C48"/>
    <w:rsid w:val="003D532C"/>
    <w:rsid w:val="003E5D1D"/>
    <w:rsid w:val="003F252B"/>
    <w:rsid w:val="003F3BC6"/>
    <w:rsid w:val="003F525D"/>
    <w:rsid w:val="00403667"/>
    <w:rsid w:val="00405403"/>
    <w:rsid w:val="00405F6D"/>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54D52"/>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E726A"/>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52694"/>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05F2D"/>
    <w:rsid w:val="00811A84"/>
    <w:rsid w:val="00814D4D"/>
    <w:rsid w:val="0082148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17651"/>
    <w:rsid w:val="009315A0"/>
    <w:rsid w:val="00932591"/>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1280"/>
    <w:rsid w:val="00AD663F"/>
    <w:rsid w:val="00AD7B01"/>
    <w:rsid w:val="00AE117F"/>
    <w:rsid w:val="00AE130F"/>
    <w:rsid w:val="00AE2C89"/>
    <w:rsid w:val="00AF12BC"/>
    <w:rsid w:val="00AF2D0D"/>
    <w:rsid w:val="00AF43AC"/>
    <w:rsid w:val="00AF62FB"/>
    <w:rsid w:val="00B06710"/>
    <w:rsid w:val="00B11121"/>
    <w:rsid w:val="00B11A76"/>
    <w:rsid w:val="00B20AAF"/>
    <w:rsid w:val="00B20E96"/>
    <w:rsid w:val="00B213ED"/>
    <w:rsid w:val="00B30D2F"/>
    <w:rsid w:val="00B32775"/>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035E"/>
    <w:rsid w:val="00BC3F5B"/>
    <w:rsid w:val="00BC4EE2"/>
    <w:rsid w:val="00BD108B"/>
    <w:rsid w:val="00BD1288"/>
    <w:rsid w:val="00BD2F45"/>
    <w:rsid w:val="00BD3441"/>
    <w:rsid w:val="00BD6339"/>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183E"/>
    <w:rsid w:val="00CB3B3A"/>
    <w:rsid w:val="00CB6DAB"/>
    <w:rsid w:val="00CC065A"/>
    <w:rsid w:val="00CC0FA7"/>
    <w:rsid w:val="00CC1B7D"/>
    <w:rsid w:val="00CC40B3"/>
    <w:rsid w:val="00CC63D8"/>
    <w:rsid w:val="00CD0C22"/>
    <w:rsid w:val="00CE08BE"/>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D74D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64B1"/>
    <w:rsid w:val="00F66BD5"/>
    <w:rsid w:val="00F7449C"/>
    <w:rsid w:val="00F8365F"/>
    <w:rsid w:val="00F908CC"/>
    <w:rsid w:val="00F90CA2"/>
    <w:rsid w:val="00F92D4B"/>
    <w:rsid w:val="00F93FAB"/>
    <w:rsid w:val="00FA4BDB"/>
    <w:rsid w:val="00FA4E61"/>
    <w:rsid w:val="00FB7193"/>
    <w:rsid w:val="00FB7BD7"/>
    <w:rsid w:val="00FC0D97"/>
    <w:rsid w:val="00FC3659"/>
    <w:rsid w:val="00FC7D25"/>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styleId="af1">
    <w:name w:val="Unresolved Mention"/>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 w:type="paragraph" w:styleId="af2">
    <w:name w:val="No Spacing"/>
    <w:uiPriority w:val="1"/>
    <w:qFormat/>
    <w:rsid w:val="00FC7D25"/>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38AA-BB4A-4026-85DC-037E04F7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6</Pages>
  <Words>2245</Words>
  <Characters>12803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34</cp:revision>
  <cp:lastPrinted>2024-02-26T09:46:00Z</cp:lastPrinted>
  <dcterms:created xsi:type="dcterms:W3CDTF">2025-06-16T11:26:00Z</dcterms:created>
  <dcterms:modified xsi:type="dcterms:W3CDTF">2026-04-21T10:20:00Z</dcterms:modified>
</cp:coreProperties>
</file>