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27" w:rsidRDefault="00CA0E27" w:rsidP="00CA0E27">
      <w:pPr>
        <w:keepNext/>
        <w:jc w:val="right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44F5D">
        <w:rPr>
          <w:rFonts w:ascii="Times New Roman" w:hAnsi="Times New Roman"/>
          <w:sz w:val="20"/>
          <w:szCs w:val="20"/>
        </w:rPr>
        <w:t>Приложение №1 к Приглашению к участию в закупке</w:t>
      </w:r>
    </w:p>
    <w:p w:rsidR="000E4D25" w:rsidRDefault="000E4D25" w:rsidP="000E4D25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4D2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0E4D25" w:rsidRPr="000E4D25" w:rsidRDefault="000E4D25" w:rsidP="000E4D25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0E27" w:rsidRDefault="000E4D25" w:rsidP="000E4D25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4D2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C4367">
        <w:rPr>
          <w:rFonts w:ascii="Times New Roman" w:hAnsi="Times New Roman" w:cs="Times New Roman"/>
          <w:b/>
          <w:sz w:val="24"/>
          <w:szCs w:val="24"/>
        </w:rPr>
        <w:t>р</w:t>
      </w:r>
      <w:r w:rsidR="002C4367" w:rsidRPr="002C4367">
        <w:rPr>
          <w:rFonts w:ascii="Times New Roman" w:hAnsi="Times New Roman" w:cs="Times New Roman"/>
          <w:b/>
          <w:sz w:val="24"/>
          <w:szCs w:val="24"/>
        </w:rPr>
        <w:t>азработк</w:t>
      </w:r>
      <w:r w:rsidR="002C4367">
        <w:rPr>
          <w:rFonts w:ascii="Times New Roman" w:hAnsi="Times New Roman" w:cs="Times New Roman"/>
          <w:b/>
          <w:sz w:val="24"/>
          <w:szCs w:val="24"/>
        </w:rPr>
        <w:t>у</w:t>
      </w:r>
      <w:r w:rsidR="002C4367" w:rsidRPr="002C4367">
        <w:rPr>
          <w:rFonts w:ascii="Times New Roman" w:hAnsi="Times New Roman" w:cs="Times New Roman"/>
          <w:b/>
          <w:sz w:val="24"/>
          <w:szCs w:val="24"/>
        </w:rPr>
        <w:t xml:space="preserve"> технической </w:t>
      </w:r>
      <w:proofErr w:type="gramStart"/>
      <w:r w:rsidR="002C4367" w:rsidRPr="002C4367">
        <w:rPr>
          <w:rFonts w:ascii="Times New Roman" w:hAnsi="Times New Roman" w:cs="Times New Roman"/>
          <w:b/>
          <w:sz w:val="24"/>
          <w:szCs w:val="24"/>
        </w:rPr>
        <w:t>докумен</w:t>
      </w:r>
      <w:bookmarkStart w:id="0" w:name="_GoBack"/>
      <w:bookmarkEnd w:id="0"/>
      <w:r w:rsidR="002C4367" w:rsidRPr="002C4367">
        <w:rPr>
          <w:rFonts w:ascii="Times New Roman" w:hAnsi="Times New Roman" w:cs="Times New Roman"/>
          <w:b/>
          <w:sz w:val="24"/>
          <w:szCs w:val="24"/>
        </w:rPr>
        <w:t>тации</w:t>
      </w:r>
      <w:proofErr w:type="gramEnd"/>
      <w:r w:rsidR="002C4367" w:rsidRPr="002C4367">
        <w:rPr>
          <w:rFonts w:ascii="Times New Roman" w:hAnsi="Times New Roman" w:cs="Times New Roman"/>
          <w:b/>
          <w:sz w:val="24"/>
          <w:szCs w:val="24"/>
        </w:rPr>
        <w:t xml:space="preserve"> на систему спортивного освещения трасс с заменой световых приборов (прожекторов)</w:t>
      </w:r>
    </w:p>
    <w:p w:rsidR="000E4D25" w:rsidRPr="000E4D25" w:rsidRDefault="000E4D25" w:rsidP="000E4D25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5295" w:type="pct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589"/>
        <w:gridCol w:w="5857"/>
      </w:tblGrid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требований заказчика  к проекту и его технико-экономическим показателям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Исходные данные, содержание требований по разработке разделов проекта, составу, оформле</w:t>
            </w: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нию и согласованию проектной документации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и основные исходные данные для проектирования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349D8" w:rsidRPr="00C3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</w:t>
            </w:r>
            <w:r w:rsidR="006B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349D8" w:rsidRPr="00C3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освещения трасс с заменой </w:t>
            </w:r>
            <w:r w:rsidR="000E4D25" w:rsidRPr="000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световых приборов (прожекторов</w:t>
            </w:r>
            <w:r w:rsidR="000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Существующая проектная и исполнительная документация по объекту  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исполнителю работ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производства   аналогичных работ не менее 5(пяти) лет</w:t>
            </w:r>
          </w:p>
          <w:p w:rsidR="00CA0E27" w:rsidRDefault="00CA0E27" w:rsidP="00B62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СРО</w:t>
            </w:r>
            <w:r w:rsidRPr="003335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на </w:t>
            </w:r>
            <w:r w:rsidR="00622A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622AF0" w:rsidRPr="00622A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аботы по подготовке проектов наружных сетей электроснабжения до 35 </w:t>
            </w:r>
            <w:proofErr w:type="spellStart"/>
            <w:r w:rsidR="00622AF0" w:rsidRPr="00622A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="00622AF0" w:rsidRPr="00622A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включительно и их сооружений</w:t>
            </w:r>
            <w:r w:rsidR="007144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144D1" w:rsidRPr="003335CE" w:rsidRDefault="007144D1" w:rsidP="00B62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Наличие программного обеспечения для светотехнических расчетов спортивного освещения горнолыжных трасс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7D731B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Стадийность проектирования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 стадия:</w:t>
            </w:r>
          </w:p>
          <w:p w:rsidR="00CA0E27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Рабочая документация</w:t>
            </w:r>
            <w:r w:rsidR="0004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40636" w:rsidRPr="003335CE" w:rsidRDefault="00040636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ЭО, ЭМ, ПОС, светотехнический расчет.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7D731B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необходимости вы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инженерно-геологи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ческих, </w:t>
            </w:r>
            <w:proofErr w:type="spell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</w:t>
            </w:r>
            <w:proofErr w:type="gram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геодезических и экологических изысканий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CA0E27" w:rsidRPr="003335CE" w:rsidTr="005E1303">
        <w:trPr>
          <w:trHeight w:val="785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7D731B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тип здания, расчёт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мощность (вместимость или пропускная способность)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5E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горнолыжных трасс №№ 10,11,12,13,14 в темное время суток. Суммарная установленная мощность </w:t>
            </w:r>
            <w:r w:rsidR="00E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существующих </w:t>
            </w:r>
            <w:r w:rsidR="005E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световых приборов </w:t>
            </w:r>
            <w:r w:rsidR="0027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E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кВт</w:t>
            </w:r>
          </w:p>
        </w:tc>
      </w:tr>
      <w:tr w:rsidR="00CA0E27" w:rsidRPr="003335CE" w:rsidTr="00132C8B">
        <w:trPr>
          <w:trHeight w:val="753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7D731B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технико-экономи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кие показатели: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46" w:rsidRDefault="002773BC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горнолыжных трасс №№ 10,11,12,13,14</w:t>
            </w:r>
            <w:r w:rsidR="00CA0E27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4046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</w:t>
            </w:r>
            <w:r w:rsidR="009B76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2B4046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 </w:t>
            </w:r>
            <w:proofErr w:type="gramStart"/>
            <w:r w:rsidR="002B4046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  <w:r w:rsidR="002B4046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EF7409" w:rsidRPr="003335CE" w:rsidRDefault="00EF7409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опор </w:t>
            </w:r>
            <w:r w:rsidRPr="00EF74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ВМО-30 – 2 </w:t>
            </w:r>
            <w:proofErr w:type="spellStart"/>
            <w:proofErr w:type="gramStart"/>
            <w:r w:rsidRPr="00EF74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0D3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36824" w:rsidRDefault="00C36824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 ОГКС-16 – 54 шт.</w:t>
            </w:r>
            <w:r w:rsidR="000D3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36824" w:rsidRDefault="00C36824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прожекторов </w:t>
            </w:r>
            <w:r w:rsid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RAY</w:t>
            </w:r>
            <w:r w:rsid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  <w:r w:rsidR="002773BC" w:rsidRP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Laser</w:t>
            </w:r>
            <w:r w:rsidR="002773BC" w:rsidRP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2000, 5</w:t>
            </w:r>
            <w:r w:rsid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Stars</w:t>
            </w:r>
            <w:r w:rsidR="002773BC" w:rsidRP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  <w:r w:rsidRPr="00C36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D3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="000D3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соответствующей</w:t>
            </w:r>
            <w:proofErr w:type="gramEnd"/>
            <w:r w:rsidR="000D3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ПРА;</w:t>
            </w:r>
          </w:p>
          <w:p w:rsidR="00C36824" w:rsidRPr="002773BC" w:rsidRDefault="00C36824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D3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шкафов питающих;</w:t>
            </w:r>
          </w:p>
          <w:p w:rsidR="00C36824" w:rsidRDefault="00C36824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кабельных линий</w:t>
            </w:r>
            <w:r w:rsidRPr="00C36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C4BB8" w:rsidRDefault="006C4BB8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Существующая освещенность го</w:t>
            </w:r>
            <w:r w:rsidR="000406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рнолыжных трасс составляет 40-8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Лк</w:t>
            </w:r>
            <w:proofErr w:type="spellEnd"/>
          </w:p>
          <w:p w:rsidR="00CA0E27" w:rsidRPr="003335CE" w:rsidRDefault="00CA0E27" w:rsidP="00C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показатели могут  уточн</w:t>
            </w:r>
            <w:r w:rsidR="00C3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3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процессе проектирования.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7D731B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конструктивным решениям, применяемым изде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ям и материалам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нормативной документацией.</w:t>
            </w:r>
          </w:p>
          <w:p w:rsidR="00FD01EF" w:rsidRPr="003335CE" w:rsidRDefault="000E4D25" w:rsidP="000E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решения должны предусматривать </w:t>
            </w:r>
            <w:r w:rsidRPr="000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шения надежности работы системы </w:t>
            </w:r>
            <w:r w:rsidRPr="000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освещения, снижения расходов на эксплуатаци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освещения, </w:t>
            </w:r>
            <w:r w:rsidRPr="000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</w:t>
            </w:r>
            <w:proofErr w:type="spellStart"/>
            <w:r w:rsidRPr="000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освещения, увеличение уровня </w:t>
            </w:r>
            <w:r w:rsidRPr="000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горнолыжных трасс</w:t>
            </w:r>
            <w:r w:rsidRPr="000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7D731B" w:rsidP="0013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CA0E27" w:rsidRPr="003335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инженерному обес</w:t>
            </w: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печению, инженерному и техно</w:t>
            </w: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логическому оборудованию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A9" w:rsidRDefault="000D3800" w:rsidP="006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0E4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спользование существующих сетей электроснабжения, опор освещения, </w:t>
            </w:r>
            <w:r w:rsidR="00FD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управления освещением, шкафов питания.</w:t>
            </w:r>
          </w:p>
          <w:p w:rsidR="00FD01EF" w:rsidRPr="003335CE" w:rsidRDefault="006C4BB8" w:rsidP="006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светодиодных прожекторов.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7D731B" w:rsidP="0013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проекту органи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строительства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соответствии с действующими нормативными документами и требованиями законодательства РФ.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7D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разработке смет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документации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Сметная документация</w:t>
            </w: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в двух уровнях цен - базисного уровня цен и цен, сложившихся ко времени ее составления (месяц и год) с применением </w:t>
            </w:r>
            <w:r w:rsidRPr="003335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территориальной сметной нормативной базы (ТЕР) в  составе:</w:t>
            </w: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636">
              <w:rPr>
                <w:rFonts w:ascii="Times New Roman" w:hAnsi="Times New Roman" w:cs="Times New Roman"/>
                <w:sz w:val="24"/>
                <w:szCs w:val="24"/>
              </w:rPr>
              <w:t>ЛСР</w:t>
            </w: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сметной документации предусмотреть расходы:</w:t>
            </w:r>
          </w:p>
          <w:p w:rsidR="00CA0E27" w:rsidRPr="000D7472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 на проведение пуско-наладочных работ</w:t>
            </w:r>
            <w:r w:rsidR="000D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юстировке световых приборов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B62526" w:rsidP="007D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составу и содержа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проектной документации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BF033F" w:rsidP="000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ГОСТ 21.1101-2013 Система проектной документации для строительства (СПДС). Основные требования к проектной и рабочей документации 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объеме, обеспечивающем реализацию принятых в проектной документации технических и технологических решений необходимых для производства строительных и монтажных работ, обеспечения строительства оборудованием, изделиями и материалами или изготовления строительных изделий. Выполняется в соответствии с действующими нормативными документами, стандартами и требованиями законодательства РФ.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2B4046" w:rsidP="007D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и комплектованию проекта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EC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в установленные календарным планом сроки работ Подрядчик передает по накладной полный комплект рабочей документации</w:t>
            </w:r>
            <w:r w:rsidR="00EC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количестве 4 (четырех) экземпляров в сброшюрованном виде</w:t>
            </w:r>
            <w:r w:rsidR="00B62AF5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бумажных носителях, и одного экземпляра в электронной форме (в форматах 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dwg</w:t>
            </w:r>
            <w:proofErr w:type="spellEnd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Гранд-смета) в полном соответствии с экземплярами на бумажном носителе, в том числе с подписями проектировщиков, ГИП, руководителя организации, заверенными печатью.</w:t>
            </w:r>
            <w:proofErr w:type="gramEnd"/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132C8B" w:rsidP="007D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проектных работ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132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>тся расчетами на основе Справочников базовых цен и Сборников цен на проектные и изыскательские работы с пересчетом в текущие цены.</w:t>
            </w:r>
          </w:p>
        </w:tc>
      </w:tr>
    </w:tbl>
    <w:p w:rsidR="00CA0E27" w:rsidRPr="003335CE" w:rsidRDefault="00CA0E27" w:rsidP="00B6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E27" w:rsidRDefault="00CA0E27" w:rsidP="00B62AF5">
      <w:pPr>
        <w:spacing w:after="0" w:line="240" w:lineRule="auto"/>
      </w:pPr>
    </w:p>
    <w:p w:rsidR="008F5B56" w:rsidRPr="002244AF" w:rsidRDefault="008F5B56" w:rsidP="00B62A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2244AF">
        <w:rPr>
          <w:spacing w:val="-3"/>
        </w:rPr>
        <w:t>Заместитель генерального директора ООО «Ренонс»</w:t>
      </w:r>
    </w:p>
    <w:p w:rsidR="00CA0E27" w:rsidRPr="009B76F5" w:rsidRDefault="008F5B56" w:rsidP="009B76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2244AF">
        <w:rPr>
          <w:spacing w:val="-3"/>
        </w:rPr>
        <w:t xml:space="preserve">по производству – главный инженер                       </w:t>
      </w:r>
      <w:r>
        <w:rPr>
          <w:spacing w:val="-3"/>
        </w:rPr>
        <w:t xml:space="preserve">            </w:t>
      </w:r>
      <w:r w:rsidRPr="002244AF">
        <w:rPr>
          <w:spacing w:val="-3"/>
        </w:rPr>
        <w:t xml:space="preserve">  ______________  Павлив А.Н.</w:t>
      </w:r>
    </w:p>
    <w:sectPr w:rsidR="00CA0E27" w:rsidRPr="009B76F5" w:rsidSect="00B62AF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PMincho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9DC"/>
    <w:multiLevelType w:val="multilevel"/>
    <w:tmpl w:val="8A4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E27"/>
    <w:rsid w:val="00017104"/>
    <w:rsid w:val="00040636"/>
    <w:rsid w:val="000750E9"/>
    <w:rsid w:val="000D3800"/>
    <w:rsid w:val="000D7472"/>
    <w:rsid w:val="000E4D25"/>
    <w:rsid w:val="00132C8B"/>
    <w:rsid w:val="0017239B"/>
    <w:rsid w:val="001F7ADA"/>
    <w:rsid w:val="002773BC"/>
    <w:rsid w:val="002B4046"/>
    <w:rsid w:val="002C4367"/>
    <w:rsid w:val="003335CE"/>
    <w:rsid w:val="004D257F"/>
    <w:rsid w:val="00501F37"/>
    <w:rsid w:val="005C3709"/>
    <w:rsid w:val="005E1303"/>
    <w:rsid w:val="00622AF0"/>
    <w:rsid w:val="006B0775"/>
    <w:rsid w:val="006C4BB8"/>
    <w:rsid w:val="006E682F"/>
    <w:rsid w:val="007144D1"/>
    <w:rsid w:val="0073690A"/>
    <w:rsid w:val="007D731B"/>
    <w:rsid w:val="0080620A"/>
    <w:rsid w:val="008F5B56"/>
    <w:rsid w:val="0092193C"/>
    <w:rsid w:val="009B76F5"/>
    <w:rsid w:val="00A42AB8"/>
    <w:rsid w:val="00A5283E"/>
    <w:rsid w:val="00AA4AD6"/>
    <w:rsid w:val="00AB188C"/>
    <w:rsid w:val="00AD1C03"/>
    <w:rsid w:val="00AD5453"/>
    <w:rsid w:val="00B0751C"/>
    <w:rsid w:val="00B62526"/>
    <w:rsid w:val="00B62AF5"/>
    <w:rsid w:val="00BF033F"/>
    <w:rsid w:val="00C349D8"/>
    <w:rsid w:val="00C36824"/>
    <w:rsid w:val="00C37294"/>
    <w:rsid w:val="00C62B05"/>
    <w:rsid w:val="00CA0E27"/>
    <w:rsid w:val="00E36F82"/>
    <w:rsid w:val="00E55907"/>
    <w:rsid w:val="00EC276B"/>
    <w:rsid w:val="00EF7409"/>
    <w:rsid w:val="00F43AA9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5B5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3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pakulova</dc:creator>
  <cp:lastModifiedBy>Кондратьев И.Ю.</cp:lastModifiedBy>
  <cp:revision>2</cp:revision>
  <cp:lastPrinted>2017-11-29T10:03:00Z</cp:lastPrinted>
  <dcterms:created xsi:type="dcterms:W3CDTF">2017-11-29T10:04:00Z</dcterms:created>
  <dcterms:modified xsi:type="dcterms:W3CDTF">2017-11-29T10:04:00Z</dcterms:modified>
</cp:coreProperties>
</file>