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8" w:rsidRPr="00C87938" w:rsidRDefault="00C87938" w:rsidP="003B0148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B0148" w:rsidRDefault="00C64EFD" w:rsidP="003B0148">
      <w:pPr>
        <w:shd w:val="clear" w:color="auto" w:fill="FFFFFF"/>
        <w:spacing w:after="0" w:line="200" w:lineRule="atLeast"/>
        <w:ind w:right="-29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64EF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На </w:t>
      </w:r>
      <w:r w:rsidR="00275897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строительство</w:t>
      </w:r>
      <w:r w:rsidR="00F7450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объект</w:t>
      </w:r>
      <w:r w:rsidR="00275897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</w:t>
      </w:r>
      <w:r w:rsidR="003B0148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:</w:t>
      </w:r>
    </w:p>
    <w:p w:rsidR="001A3CEE" w:rsidRDefault="00F7450D" w:rsidP="003B0148">
      <w:pPr>
        <w:shd w:val="clear" w:color="auto" w:fill="FFFFFF"/>
        <w:spacing w:after="0" w:line="200" w:lineRule="atLeast"/>
        <w:ind w:right="-313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«</w:t>
      </w:r>
      <w:r w:rsidR="00247CF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Вертолётная площадка для санитарно</w:t>
      </w:r>
      <w:r w:rsidR="005E06F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го</w:t>
      </w:r>
      <w:r w:rsidR="00247CF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авиа</w:t>
      </w:r>
      <w:r w:rsidR="005E06F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транспорта</w:t>
      </w:r>
      <w:r w:rsidR="001A3C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</w:t>
      </w:r>
      <w:proofErr w:type="spellStart"/>
      <w:r w:rsidR="001A3C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Фанпарке</w:t>
      </w:r>
      <w:proofErr w:type="spellEnd"/>
      <w:r w:rsidR="001A3C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«Бобровый лог»</w:t>
      </w:r>
      <w:bookmarkStart w:id="0" w:name="_GoBack"/>
      <w:bookmarkEnd w:id="0"/>
      <w:r w:rsidR="001A3CE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</w:p>
    <w:p w:rsidR="00655FB8" w:rsidRDefault="00655FB8" w:rsidP="003B0148">
      <w:pPr>
        <w:shd w:val="clear" w:color="auto" w:fill="FFFFFF"/>
        <w:spacing w:after="0" w:line="200" w:lineRule="atLeast"/>
        <w:ind w:right="-313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3B0148" w:rsidRPr="00C64EFD" w:rsidRDefault="003B0148" w:rsidP="00417372">
      <w:pPr>
        <w:shd w:val="clear" w:color="auto" w:fill="FFFFFF"/>
        <w:spacing w:after="0" w:line="200" w:lineRule="atLeast"/>
        <w:ind w:left="-284" w:right="-88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684"/>
        <w:gridCol w:w="7088"/>
      </w:tblGrid>
      <w:tr w:rsidR="00E16677" w:rsidRPr="00E55855" w:rsidTr="00ED6354">
        <w:trPr>
          <w:trHeight w:val="15"/>
        </w:trPr>
        <w:tc>
          <w:tcPr>
            <w:tcW w:w="718" w:type="dxa"/>
            <w:hideMark/>
          </w:tcPr>
          <w:p w:rsidR="00E16677" w:rsidRPr="00E55855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2684" w:type="dxa"/>
            <w:hideMark/>
          </w:tcPr>
          <w:p w:rsidR="00E16677" w:rsidRPr="00E55855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8" w:type="dxa"/>
            <w:hideMark/>
          </w:tcPr>
          <w:p w:rsidR="00E16677" w:rsidRPr="00E55855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16677" w:rsidRPr="00E55855" w:rsidTr="00ED635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 xml:space="preserve">№ </w:t>
            </w:r>
            <w:r w:rsidR="00E16677"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Показатели требований</w:t>
            </w:r>
          </w:p>
        </w:tc>
      </w:tr>
      <w:tr w:rsidR="00E16677" w:rsidRPr="00E55855" w:rsidTr="00ED6354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Основные данные и требования</w:t>
            </w:r>
          </w:p>
        </w:tc>
      </w:tr>
      <w:tr w:rsidR="00C3624E" w:rsidRPr="00E55855" w:rsidTr="00ED6354">
        <w:trPr>
          <w:trHeight w:val="5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A54E5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C3624E" w:rsidP="00983435">
            <w:pPr>
              <w:spacing w:after="0" w:line="2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>Месторасположение объекта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C3624E" w:rsidP="00983435">
            <w:pPr>
              <w:spacing w:after="0" w:line="2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г. Красноярск, ул. Сибирская, 92, </w:t>
            </w:r>
            <w:proofErr w:type="spellStart"/>
            <w:r w:rsidRPr="00E55855">
              <w:rPr>
                <w:rFonts w:ascii="Times New Roman" w:hAnsi="Times New Roman" w:cs="Times New Roman"/>
                <w:sz w:val="23"/>
                <w:szCs w:val="23"/>
              </w:rPr>
              <w:t>Фанпарк</w:t>
            </w:r>
            <w:proofErr w:type="spellEnd"/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 «Бобровый лог».</w:t>
            </w:r>
          </w:p>
        </w:tc>
      </w:tr>
      <w:tr w:rsidR="00E16677" w:rsidRPr="00E55855" w:rsidTr="00ED635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A54E5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Основание для </w:t>
            </w:r>
            <w:r w:rsidR="0027589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строительства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222FF5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задание</w:t>
            </w:r>
            <w:r w:rsidR="0027589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r w:rsidR="0027589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роект </w:t>
            </w:r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шифр </w:t>
            </w:r>
            <w:r w:rsidR="008165E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136-17-(ПД-РД)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ED635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A54E5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A54E5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Вид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строительства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5E06FD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Капитальное</w:t>
            </w:r>
            <w:r w:rsidR="001A45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сооружени</w:t>
            </w:r>
            <w:r w:rsidR="00B520C3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</w:p>
        </w:tc>
      </w:tr>
      <w:tr w:rsidR="00E16677" w:rsidRPr="00E55855" w:rsidTr="00ED6354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A54E5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B520C3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B0148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ООО «Ренонс»</w:t>
            </w:r>
          </w:p>
        </w:tc>
      </w:tr>
      <w:tr w:rsidR="0067313C" w:rsidRPr="00185B73" w:rsidTr="0067313C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Pr="0067313C" w:rsidRDefault="00A54E58" w:rsidP="0067313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Pr="0067313C" w:rsidRDefault="0067313C" w:rsidP="0067313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Объём выполняемых работ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Default="00D73F21" w:rsidP="0067313C">
            <w:pPr>
              <w:pStyle w:val="a3"/>
              <w:numPr>
                <w:ilvl w:val="0"/>
                <w:numId w:val="11"/>
              </w:numPr>
              <w:suppressAutoHyphens/>
              <w:snapToGrid w:val="0"/>
              <w:spacing w:after="0"/>
              <w:ind w:left="429" w:right="114"/>
              <w:jc w:val="both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Подготовительные работы (размещение строительного городка, мобилизация и т.п.)</w:t>
            </w:r>
            <w:r w:rsidR="0067313C"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D73F21" w:rsidRDefault="00D73F21" w:rsidP="0067313C">
            <w:pPr>
              <w:pStyle w:val="a3"/>
              <w:numPr>
                <w:ilvl w:val="0"/>
                <w:numId w:val="11"/>
              </w:numPr>
              <w:suppressAutoHyphens/>
              <w:snapToGrid w:val="0"/>
              <w:spacing w:after="0"/>
              <w:ind w:left="429" w:right="114"/>
              <w:jc w:val="both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Вертикальная планировка, СМР, водоотводные лотки, благоустройство</w:t>
            </w:r>
            <w:r w:rsidR="00A54E5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проезд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D73F21" w:rsidRPr="0067313C" w:rsidRDefault="00D73F21" w:rsidP="0067313C">
            <w:pPr>
              <w:pStyle w:val="a3"/>
              <w:numPr>
                <w:ilvl w:val="0"/>
                <w:numId w:val="11"/>
              </w:numPr>
              <w:suppressAutoHyphens/>
              <w:snapToGrid w:val="0"/>
              <w:spacing w:after="0"/>
              <w:ind w:left="429" w:right="114"/>
              <w:jc w:val="both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Специальные работы (электрика, слаботочные сети и т.п.);</w:t>
            </w:r>
          </w:p>
          <w:p w:rsidR="0067313C" w:rsidRDefault="0067313C" w:rsidP="0067313C">
            <w:pPr>
              <w:pStyle w:val="a3"/>
              <w:numPr>
                <w:ilvl w:val="0"/>
                <w:numId w:val="11"/>
              </w:numPr>
              <w:suppressAutoHyphens/>
              <w:snapToGrid w:val="0"/>
              <w:spacing w:after="0"/>
              <w:ind w:left="429" w:right="114"/>
              <w:jc w:val="both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Выполнить пуско-наладочные работы</w:t>
            </w:r>
            <w:r w:rsidR="00D73F2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D73F21" w:rsidRPr="0067313C" w:rsidRDefault="00D73F21" w:rsidP="0067313C">
            <w:pPr>
              <w:pStyle w:val="a3"/>
              <w:numPr>
                <w:ilvl w:val="0"/>
                <w:numId w:val="11"/>
              </w:numPr>
              <w:suppressAutoHyphens/>
              <w:snapToGrid w:val="0"/>
              <w:spacing w:after="0"/>
              <w:ind w:left="429" w:right="114"/>
              <w:jc w:val="both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Установить специальное оборудование (ветроуказатели, удерживающие устройства, заземлители и т.п.).</w:t>
            </w:r>
          </w:p>
        </w:tc>
      </w:tr>
      <w:tr w:rsidR="0067313C" w:rsidRPr="00185B73" w:rsidTr="0067313C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Pr="0067313C" w:rsidRDefault="000259D7" w:rsidP="0067313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  <w:r w:rsidR="00A54E5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Pr="0067313C" w:rsidRDefault="0067313C" w:rsidP="0067313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Градостроительные условия размещения объекта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13C" w:rsidRPr="0067313C" w:rsidRDefault="0067313C" w:rsidP="0067313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Градостроительная документация: Ген</w:t>
            </w:r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еральный </w:t>
            </w:r>
            <w:r w:rsidRPr="0067313C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план территории</w:t>
            </w:r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Фанпарка</w:t>
            </w:r>
            <w:proofErr w:type="spellEnd"/>
            <w:r w:rsid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«Бобровый лог»</w:t>
            </w:r>
          </w:p>
        </w:tc>
      </w:tr>
      <w:tr w:rsidR="00DA75A9" w:rsidRPr="00185B73" w:rsidTr="00DA75A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0259D7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  <w:r w:rsidR="00DA75A9"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Материалы, передаваемые Заказчиком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Проект (шифр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136-17</w:t>
            </w: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</w:t>
            </w: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ПД-РД)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r w:rsidR="003B0148" w:rsidRP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Генеральный план территории </w:t>
            </w:r>
            <w:proofErr w:type="spellStart"/>
            <w:r w:rsidR="003B0148" w:rsidRP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Фанпарка</w:t>
            </w:r>
            <w:proofErr w:type="spellEnd"/>
            <w:r w:rsidR="003B0148" w:rsidRPr="003B014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«Бобровый лог»</w:t>
            </w:r>
          </w:p>
        </w:tc>
      </w:tr>
      <w:tr w:rsidR="00ED6354" w:rsidRPr="00E55855" w:rsidTr="00A54E58">
        <w:trPr>
          <w:trHeight w:val="193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354" w:rsidRPr="00E55855" w:rsidRDefault="000259D7" w:rsidP="00ED6354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  <w:r w:rsidR="00A54E5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6354" w:rsidRPr="00E55855" w:rsidRDefault="00A54E58" w:rsidP="00ED6354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54E58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E58" w:rsidRPr="00A54E58" w:rsidRDefault="00A54E58" w:rsidP="00A54E58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E58">
              <w:rPr>
                <w:rFonts w:ascii="Times New Roman" w:hAnsi="Times New Roman" w:cs="Times New Roman"/>
                <w:sz w:val="24"/>
                <w:szCs w:val="24"/>
              </w:rPr>
              <w:t>Работы производить только квалифицированным персоналом, имеющим соответствующие документы (удостоверения, дипломы, приказы и т.п.) для допуска к конкретным видам работ;</w:t>
            </w:r>
          </w:p>
          <w:p w:rsidR="00A54E58" w:rsidRPr="00A54E58" w:rsidRDefault="00A54E58" w:rsidP="00A54E58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8">
              <w:rPr>
                <w:rFonts w:ascii="Times New Roman" w:hAnsi="Times New Roman" w:cs="Times New Roman"/>
                <w:sz w:val="24"/>
                <w:szCs w:val="24"/>
              </w:rPr>
              <w:t>2. Согласовать с Заказчиком технику и механизмы, оборудование применяемые для производства работ, маршруты и время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их передвижения по территории </w:t>
            </w:r>
            <w:proofErr w:type="spellStart"/>
            <w:r w:rsidR="003B01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4E58">
              <w:rPr>
                <w:rFonts w:ascii="Times New Roman" w:hAnsi="Times New Roman" w:cs="Times New Roman"/>
                <w:sz w:val="24"/>
                <w:szCs w:val="24"/>
              </w:rPr>
              <w:t>анпарка</w:t>
            </w:r>
            <w:proofErr w:type="spellEnd"/>
            <w:r w:rsidRPr="00A54E58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лог»;</w:t>
            </w:r>
          </w:p>
          <w:p w:rsidR="00ED6354" w:rsidRPr="00A54E58" w:rsidRDefault="00A54E58" w:rsidP="00A54E58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8">
              <w:rPr>
                <w:rFonts w:ascii="Times New Roman" w:hAnsi="Times New Roman" w:cs="Times New Roman"/>
                <w:sz w:val="24"/>
                <w:szCs w:val="24"/>
              </w:rPr>
              <w:t xml:space="preserve"> 3. До начала работ согласовать ППР и (или) технологические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709" w:rsidRPr="00185B73" w:rsidTr="003B0148">
        <w:trPr>
          <w:trHeight w:val="25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0259D7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  <w:r w:rsidR="00DA75A9"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Сроки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выполнить до </w:t>
            </w:r>
            <w:r w:rsidR="00667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заключения договора.</w:t>
            </w:r>
          </w:p>
        </w:tc>
      </w:tr>
      <w:tr w:rsidR="00DA75A9" w:rsidRPr="00185B73" w:rsidTr="00DA75A9">
        <w:trPr>
          <w:trHeight w:val="193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  <w:r w:rsidR="000259D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Разработать ППР и (или) технологические карты на производимые </w:t>
            </w:r>
            <w:r w:rsidR="003B0148" w:rsidRPr="00DA75A9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согласованные Заказчиком;</w:t>
            </w:r>
          </w:p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3.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</w:tc>
      </w:tr>
      <w:tr w:rsidR="00DA75A9" w:rsidRPr="00185B73" w:rsidTr="00DA75A9">
        <w:trPr>
          <w:trHeight w:val="57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0259D7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  <w:r w:rsidR="00DA75A9"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Цены на строительство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ТКП. </w:t>
            </w:r>
            <w:proofErr w:type="gramStart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ЛСР </w:t>
            </w:r>
            <w:r w:rsidR="003B0148" w:rsidRPr="00DA75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48" w:rsidRPr="00DA75A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в текущих ценах с индексом 1 </w:t>
            </w:r>
            <w:proofErr w:type="spellStart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-ла 2017г. </w:t>
            </w:r>
            <w:proofErr w:type="gramEnd"/>
          </w:p>
        </w:tc>
      </w:tr>
      <w:tr w:rsidR="00DA75A9" w:rsidRPr="00185B73" w:rsidTr="006B4AE8">
        <w:trPr>
          <w:trHeight w:val="62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</w:t>
            </w:r>
            <w:r w:rsidR="000259D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подряда.</w:t>
            </w:r>
          </w:p>
        </w:tc>
      </w:tr>
      <w:tr w:rsidR="00DA75A9" w:rsidRPr="00185B73" w:rsidTr="00DA75A9">
        <w:trPr>
          <w:trHeight w:val="193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5A9" w:rsidRPr="00DA75A9" w:rsidRDefault="000259D7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  <w:r w:rsidR="00DA75A9"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5A9" w:rsidRPr="00DA75A9" w:rsidRDefault="00DA75A9" w:rsidP="00DA75A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A75A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Особые условия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9D7" w:rsidRDefault="000259D7" w:rsidP="000259D7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свидетельства СРО о допуске к работам, которые оказывают влияние на безопасность объектов кап. строительства (виды работ 1.1; 2.2; 3.1; 3.5; </w:t>
            </w:r>
            <w:r w:rsidR="00267B26">
              <w:rPr>
                <w:rFonts w:ascii="Times New Roman" w:hAnsi="Times New Roman" w:cs="Times New Roman"/>
                <w:sz w:val="24"/>
                <w:szCs w:val="24"/>
              </w:rPr>
              <w:t>7.1; 15.5; 20.1; 33</w:t>
            </w:r>
            <w:r w:rsidR="009925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75A9" w:rsidRPr="00DA75A9" w:rsidRDefault="00DA75A9" w:rsidP="000259D7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Организация должна иметь подтверждённый опыт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</w:t>
            </w:r>
            <w:r w:rsidR="00A8729C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2F0">
              <w:rPr>
                <w:rFonts w:ascii="Times New Roman" w:hAnsi="Times New Roman" w:cs="Times New Roman"/>
                <w:sz w:val="24"/>
                <w:szCs w:val="24"/>
              </w:rPr>
              <w:t>плоскостных сооружений, дорожное строительство и т.п.</w:t>
            </w:r>
            <w:r w:rsidR="003B0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5A9" w:rsidRPr="00DA75A9" w:rsidRDefault="00DA75A9" w:rsidP="00DA75A9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3B0148" w:rsidRPr="00DA75A9">
              <w:rPr>
                <w:rFonts w:ascii="Times New Roman" w:hAnsi="Times New Roman" w:cs="Times New Roman"/>
                <w:sz w:val="24"/>
                <w:szCs w:val="24"/>
              </w:rPr>
              <w:t>актами Заказчиком</w:t>
            </w:r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Фанпарка</w:t>
            </w:r>
            <w:proofErr w:type="spellEnd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>Фанпарка</w:t>
            </w:r>
            <w:proofErr w:type="spellEnd"/>
            <w:r w:rsidRPr="00DA75A9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лог».</w:t>
            </w:r>
          </w:p>
        </w:tc>
      </w:tr>
    </w:tbl>
    <w:p w:rsidR="00C87938" w:rsidRDefault="00C87938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0259D7" w:rsidRPr="00C87938" w:rsidRDefault="000259D7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0259D7" w:rsidRPr="000259D7" w:rsidRDefault="000259D7" w:rsidP="000259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0259D7">
        <w:rPr>
          <w:spacing w:val="-3"/>
        </w:rPr>
        <w:t xml:space="preserve">Руководитель дирекции капитального </w:t>
      </w:r>
    </w:p>
    <w:p w:rsidR="00C87938" w:rsidRPr="00C87938" w:rsidRDefault="000259D7" w:rsidP="000259D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0259D7">
        <w:rPr>
          <w:spacing w:val="-3"/>
        </w:rPr>
        <w:t>строительства объектов Универсиады   ______________________________ В.В. Сафонов</w:t>
      </w:r>
    </w:p>
    <w:sectPr w:rsidR="00C87938" w:rsidRPr="00C87938" w:rsidSect="00655F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7B"/>
    <w:multiLevelType w:val="hybridMultilevel"/>
    <w:tmpl w:val="7C3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363"/>
    <w:multiLevelType w:val="hybridMultilevel"/>
    <w:tmpl w:val="6DD63CF0"/>
    <w:lvl w:ilvl="0" w:tplc="B7FE1450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1E661BE"/>
    <w:multiLevelType w:val="hybridMultilevel"/>
    <w:tmpl w:val="CD10902A"/>
    <w:lvl w:ilvl="0" w:tplc="7B62E7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930"/>
    <w:multiLevelType w:val="hybridMultilevel"/>
    <w:tmpl w:val="68F4CC84"/>
    <w:lvl w:ilvl="0" w:tplc="B7FE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C743F"/>
    <w:multiLevelType w:val="hybridMultilevel"/>
    <w:tmpl w:val="DAA6D3F8"/>
    <w:lvl w:ilvl="0" w:tplc="B7FE1450">
      <w:start w:val="1"/>
      <w:numFmt w:val="bullet"/>
      <w:lvlText w:val="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6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21C80"/>
    <w:multiLevelType w:val="hybridMultilevel"/>
    <w:tmpl w:val="9E7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50B1"/>
    <w:multiLevelType w:val="hybridMultilevel"/>
    <w:tmpl w:val="9FE6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3831"/>
    <w:multiLevelType w:val="hybridMultilevel"/>
    <w:tmpl w:val="BA9C7E62"/>
    <w:lvl w:ilvl="0" w:tplc="B7FE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D2CFE"/>
    <w:multiLevelType w:val="hybridMultilevel"/>
    <w:tmpl w:val="AD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9"/>
    <w:rsid w:val="0000420D"/>
    <w:rsid w:val="00021F71"/>
    <w:rsid w:val="000259D7"/>
    <w:rsid w:val="00027432"/>
    <w:rsid w:val="000361A8"/>
    <w:rsid w:val="000D582E"/>
    <w:rsid w:val="00114A11"/>
    <w:rsid w:val="00160AB8"/>
    <w:rsid w:val="001A3CEE"/>
    <w:rsid w:val="001A45A7"/>
    <w:rsid w:val="001B1148"/>
    <w:rsid w:val="001E7863"/>
    <w:rsid w:val="002122F1"/>
    <w:rsid w:val="002213EE"/>
    <w:rsid w:val="00222FF5"/>
    <w:rsid w:val="00247CF5"/>
    <w:rsid w:val="00256ABD"/>
    <w:rsid w:val="00267B26"/>
    <w:rsid w:val="00275897"/>
    <w:rsid w:val="002B66DE"/>
    <w:rsid w:val="002C1FBE"/>
    <w:rsid w:val="00311ECB"/>
    <w:rsid w:val="00331C6A"/>
    <w:rsid w:val="00353767"/>
    <w:rsid w:val="0035741D"/>
    <w:rsid w:val="00360CC4"/>
    <w:rsid w:val="003B0148"/>
    <w:rsid w:val="003F0435"/>
    <w:rsid w:val="004028B2"/>
    <w:rsid w:val="004112F0"/>
    <w:rsid w:val="00417372"/>
    <w:rsid w:val="00460280"/>
    <w:rsid w:val="004749D3"/>
    <w:rsid w:val="005C4910"/>
    <w:rsid w:val="005E06FD"/>
    <w:rsid w:val="006172B5"/>
    <w:rsid w:val="00655FB8"/>
    <w:rsid w:val="00667709"/>
    <w:rsid w:val="0067313C"/>
    <w:rsid w:val="006B4AE8"/>
    <w:rsid w:val="0071370A"/>
    <w:rsid w:val="00720ACB"/>
    <w:rsid w:val="0073300E"/>
    <w:rsid w:val="008165ED"/>
    <w:rsid w:val="008E1787"/>
    <w:rsid w:val="00966D4A"/>
    <w:rsid w:val="00983435"/>
    <w:rsid w:val="009925CF"/>
    <w:rsid w:val="00997B20"/>
    <w:rsid w:val="009A0B51"/>
    <w:rsid w:val="009B7E59"/>
    <w:rsid w:val="009D74B5"/>
    <w:rsid w:val="00A30A32"/>
    <w:rsid w:val="00A40BC3"/>
    <w:rsid w:val="00A54E58"/>
    <w:rsid w:val="00A8729C"/>
    <w:rsid w:val="00A9559D"/>
    <w:rsid w:val="00AC737D"/>
    <w:rsid w:val="00AE5614"/>
    <w:rsid w:val="00AF6E64"/>
    <w:rsid w:val="00B076CF"/>
    <w:rsid w:val="00B520C3"/>
    <w:rsid w:val="00B67323"/>
    <w:rsid w:val="00B83DB9"/>
    <w:rsid w:val="00BB2FDC"/>
    <w:rsid w:val="00C01E94"/>
    <w:rsid w:val="00C24845"/>
    <w:rsid w:val="00C3624E"/>
    <w:rsid w:val="00C4505C"/>
    <w:rsid w:val="00C64EFD"/>
    <w:rsid w:val="00C87938"/>
    <w:rsid w:val="00CD3DA7"/>
    <w:rsid w:val="00D37558"/>
    <w:rsid w:val="00D660B3"/>
    <w:rsid w:val="00D67E18"/>
    <w:rsid w:val="00D73F21"/>
    <w:rsid w:val="00DA75A9"/>
    <w:rsid w:val="00DB46BD"/>
    <w:rsid w:val="00E16677"/>
    <w:rsid w:val="00E24BCD"/>
    <w:rsid w:val="00E52746"/>
    <w:rsid w:val="00E55855"/>
    <w:rsid w:val="00E701E9"/>
    <w:rsid w:val="00ED6354"/>
    <w:rsid w:val="00EF5322"/>
    <w:rsid w:val="00F10A41"/>
    <w:rsid w:val="00F51C24"/>
    <w:rsid w:val="00F7450D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Абзац списка2"/>
    <w:basedOn w:val="a"/>
    <w:rsid w:val="00ED635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Абзац списка2"/>
    <w:basedOn w:val="a"/>
    <w:rsid w:val="00ED635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48E2-2ABA-4CDE-8BE3-74C1F757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Сергей Иванович</dc:creator>
  <cp:keywords/>
  <dc:description/>
  <cp:lastModifiedBy>Людмила Е. Беглецова</cp:lastModifiedBy>
  <cp:revision>12</cp:revision>
  <cp:lastPrinted>2017-06-23T09:41:00Z</cp:lastPrinted>
  <dcterms:created xsi:type="dcterms:W3CDTF">2017-06-19T08:21:00Z</dcterms:created>
  <dcterms:modified xsi:type="dcterms:W3CDTF">2017-07-05T02:32:00Z</dcterms:modified>
</cp:coreProperties>
</file>