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22" w:rsidRPr="00244222" w:rsidRDefault="009B1C24">
      <w:pPr>
        <w:rPr>
          <w:rFonts w:asciiTheme="minorHAnsi" w:hAnsiTheme="minorHAnsi"/>
          <w:b/>
        </w:rPr>
      </w:pPr>
      <w:r w:rsidRPr="009B1C2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-607060</wp:posOffset>
            </wp:positionV>
            <wp:extent cx="5391150" cy="2046911"/>
            <wp:effectExtent l="0" t="0" r="0" b="0"/>
            <wp:wrapNone/>
            <wp:docPr id="1" name="Рисунок 0" descr="бланк_шапка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_шапка-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2046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44222" w:rsidRPr="00247010" w:rsidRDefault="00244222" w:rsidP="00DD16F7">
      <w:pPr>
        <w:rPr>
          <w:rFonts w:ascii="Tahoma" w:hAnsi="Tahoma" w:cs="Tahoma"/>
          <w:b/>
        </w:rPr>
      </w:pPr>
    </w:p>
    <w:p w:rsidR="00DD16F7" w:rsidRPr="00F93FAB" w:rsidRDefault="00DD16F7" w:rsidP="00DD16F7">
      <w:pPr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F93FAB">
        <w:rPr>
          <w:rFonts w:ascii="Tahoma" w:hAnsi="Tahoma" w:cs="Tahoma"/>
          <w:b/>
          <w:sz w:val="20"/>
          <w:szCs w:val="20"/>
        </w:rPr>
        <w:t>Приглашение к участию в Закупочной процедуре</w:t>
      </w:r>
    </w:p>
    <w:p w:rsidR="00DD16F7" w:rsidRPr="00DD16F7" w:rsidRDefault="00DD16F7" w:rsidP="00DD16F7">
      <w:pPr>
        <w:jc w:val="both"/>
        <w:rPr>
          <w:rFonts w:ascii="Tahoma" w:hAnsi="Tahoma" w:cs="Tahoma"/>
        </w:rPr>
      </w:pPr>
    </w:p>
    <w:p w:rsidR="00DD16F7" w:rsidRDefault="00DD16F7" w:rsidP="00DD16F7">
      <w:pPr>
        <w:ind w:firstLine="851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Общество с ограниченной ответственностью «Ренонс» приглашает Вас принять участие в следующей закупочной процедуре: </w:t>
      </w:r>
    </w:p>
    <w:p w:rsidR="000D69EE" w:rsidRPr="00F93FAB" w:rsidRDefault="000D69EE" w:rsidP="00DD16F7">
      <w:pPr>
        <w:ind w:firstLine="851"/>
        <w:jc w:val="both"/>
        <w:rPr>
          <w:rFonts w:ascii="Tahoma" w:hAnsi="Tahoma" w:cs="Tahoma"/>
          <w:color w:val="FF0000"/>
          <w:sz w:val="20"/>
          <w:szCs w:val="20"/>
        </w:rPr>
      </w:pPr>
    </w:p>
    <w:tbl>
      <w:tblPr>
        <w:tblW w:w="1091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544"/>
        <w:gridCol w:w="7371"/>
      </w:tblGrid>
      <w:tr w:rsidR="00DD16F7" w:rsidRPr="00F93FAB" w:rsidTr="00445A93">
        <w:trPr>
          <w:trHeight w:hRule="exact" w:val="7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3A67B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1. Предмет закупки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445A93" w:rsidP="00204BFC">
            <w:pPr>
              <w:rPr>
                <w:rFonts w:ascii="Tahoma" w:hAnsi="Tahoma" w:cs="Tahoma"/>
                <w:sz w:val="20"/>
                <w:szCs w:val="20"/>
              </w:rPr>
            </w:pPr>
            <w:r w:rsidRPr="00445A93">
              <w:rPr>
                <w:rFonts w:ascii="Tahoma" w:hAnsi="Tahoma" w:cs="Tahoma"/>
                <w:sz w:val="20"/>
                <w:szCs w:val="20"/>
              </w:rPr>
              <w:t xml:space="preserve">Расходные СИЗ </w:t>
            </w:r>
            <w:proofErr w:type="gramStart"/>
            <w:r w:rsidRPr="00445A93">
              <w:rPr>
                <w:rFonts w:ascii="Tahoma" w:hAnsi="Tahoma" w:cs="Tahoma"/>
                <w:sz w:val="20"/>
                <w:szCs w:val="20"/>
              </w:rPr>
              <w:t>(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gramEnd"/>
            <w:r w:rsidRPr="00445A93">
              <w:rPr>
                <w:rFonts w:ascii="Tahoma" w:hAnsi="Tahoma" w:cs="Tahoma"/>
                <w:sz w:val="20"/>
                <w:szCs w:val="20"/>
              </w:rPr>
              <w:t>крема/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45A93">
              <w:rPr>
                <w:rFonts w:ascii="Tahoma" w:hAnsi="Tahoma" w:cs="Tahoma"/>
                <w:sz w:val="20"/>
                <w:szCs w:val="20"/>
              </w:rPr>
              <w:t>пасты/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45A93">
              <w:rPr>
                <w:rFonts w:ascii="Tahoma" w:hAnsi="Tahoma" w:cs="Tahoma"/>
                <w:sz w:val="20"/>
                <w:szCs w:val="20"/>
              </w:rPr>
              <w:t>защитные средства/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445A93">
              <w:rPr>
                <w:rFonts w:ascii="Tahoma" w:hAnsi="Tahoma" w:cs="Tahoma"/>
                <w:sz w:val="20"/>
                <w:szCs w:val="20"/>
              </w:rPr>
              <w:t>рефтамид</w:t>
            </w:r>
            <w:proofErr w:type="spellEnd"/>
            <w:r w:rsidRPr="00445A93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45A93">
              <w:rPr>
                <w:rFonts w:ascii="Tahoma" w:hAnsi="Tahoma" w:cs="Tahoma"/>
                <w:sz w:val="20"/>
                <w:szCs w:val="20"/>
              </w:rPr>
              <w:t>перчатки, вафельное/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445A93">
              <w:rPr>
                <w:rFonts w:ascii="Tahoma" w:hAnsi="Tahoma" w:cs="Tahoma"/>
                <w:sz w:val="20"/>
                <w:szCs w:val="20"/>
              </w:rPr>
              <w:t>нетка</w:t>
            </w:r>
            <w:r>
              <w:rPr>
                <w:rFonts w:ascii="Tahoma" w:hAnsi="Tahoma" w:cs="Tahoma"/>
                <w:sz w:val="20"/>
                <w:szCs w:val="20"/>
              </w:rPr>
              <w:t>нное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полотно) </w:t>
            </w:r>
          </w:p>
        </w:tc>
      </w:tr>
      <w:tr w:rsidR="00DD16F7" w:rsidRPr="00F93FAB" w:rsidTr="00247010">
        <w:trPr>
          <w:trHeight w:val="2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6868E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2. </w:t>
            </w:r>
            <w:r w:rsidR="005318AA" w:rsidRPr="005318AA">
              <w:rPr>
                <w:rFonts w:ascii="Tahoma" w:hAnsi="Tahoma" w:cs="Tahoma"/>
                <w:sz w:val="20"/>
                <w:szCs w:val="20"/>
              </w:rPr>
              <w:t xml:space="preserve"> Срок поставки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204BFC" w:rsidP="00BE3F51">
            <w:pPr>
              <w:tabs>
                <w:tab w:val="left" w:pos="4920"/>
              </w:tabs>
              <w:rPr>
                <w:rFonts w:ascii="Tahoma" w:hAnsi="Tahoma" w:cs="Tahoma"/>
                <w:color w:val="C00000"/>
                <w:sz w:val="20"/>
                <w:szCs w:val="20"/>
              </w:rPr>
            </w:pPr>
            <w:r w:rsidRPr="00204BFC">
              <w:rPr>
                <w:rFonts w:ascii="Tahoma" w:hAnsi="Tahoma" w:cs="Tahoma"/>
                <w:sz w:val="20"/>
                <w:szCs w:val="20"/>
              </w:rPr>
              <w:t>до 31.12.201</w:t>
            </w:r>
            <w:r w:rsidR="00BE3F51">
              <w:rPr>
                <w:rFonts w:ascii="Tahoma" w:hAnsi="Tahoma" w:cs="Tahoma"/>
                <w:sz w:val="20"/>
                <w:szCs w:val="20"/>
              </w:rPr>
              <w:t>8</w:t>
            </w:r>
            <w:r w:rsidRPr="00204BF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E3F51">
              <w:rPr>
                <w:rFonts w:ascii="Tahoma" w:hAnsi="Tahoma" w:cs="Tahoma"/>
                <w:sz w:val="20"/>
                <w:szCs w:val="20"/>
              </w:rPr>
              <w:t>г.</w:t>
            </w:r>
          </w:p>
        </w:tc>
      </w:tr>
      <w:tr w:rsidR="00DD16F7" w:rsidRPr="00F93FAB" w:rsidTr="00247010">
        <w:trPr>
          <w:trHeight w:val="10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3A67B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Способ оплаты – безналичная форма расчетов</w:t>
            </w:r>
          </w:p>
          <w:p w:rsidR="00DD16F7" w:rsidRPr="00F93FAB" w:rsidRDefault="00DD16F7" w:rsidP="003A67B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Заказчик производит предоплату в размере 30% в течение 10 (десяти) банковских дней,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заключения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Договора. </w:t>
            </w:r>
          </w:p>
          <w:p w:rsidR="00DD16F7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Окончательный расчет в размере 70%,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№ТОРГ-12/Универсального передаточного акта/акта приема-передачи оказанных услуг в течение 10 (десяти) банковских дней.</w:t>
            </w:r>
          </w:p>
          <w:p w:rsidR="00BE3F51" w:rsidRDefault="00BE3F51" w:rsidP="003A67B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04BFC" w:rsidRPr="00F93FAB" w:rsidRDefault="00204BFC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204BFC">
              <w:rPr>
                <w:rFonts w:ascii="Tahoma" w:hAnsi="Tahoma" w:cs="Tahoma"/>
                <w:sz w:val="20"/>
                <w:szCs w:val="20"/>
              </w:rPr>
              <w:t xml:space="preserve">Возможна оплата по факту поставки в течение10 (десяти) банковских дней </w:t>
            </w:r>
            <w:proofErr w:type="gramStart"/>
            <w:r w:rsidRPr="00204BFC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204BFC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 / Универсального передаточного акта/акта приема-передачи оказанных услуг</w:t>
            </w:r>
          </w:p>
        </w:tc>
      </w:tr>
      <w:tr w:rsidR="00DD16F7" w:rsidRPr="00F93FAB" w:rsidTr="00247010">
        <w:trPr>
          <w:trHeight w:val="2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D811C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До 1</w:t>
            </w:r>
            <w:r w:rsidR="00F86095">
              <w:rPr>
                <w:rFonts w:ascii="Tahoma" w:hAnsi="Tahoma" w:cs="Tahoma"/>
                <w:sz w:val="20"/>
                <w:szCs w:val="20"/>
              </w:rPr>
              <w:t>6</w:t>
            </w:r>
            <w:r w:rsidRPr="00F93FAB">
              <w:rPr>
                <w:rFonts w:ascii="Tahoma" w:hAnsi="Tahoma" w:cs="Tahoma"/>
                <w:sz w:val="20"/>
                <w:szCs w:val="20"/>
              </w:rPr>
              <w:t>:</w:t>
            </w:r>
            <w:r w:rsidRPr="003273DF">
              <w:rPr>
                <w:rFonts w:ascii="Tahoma" w:hAnsi="Tahoma" w:cs="Tahoma"/>
                <w:sz w:val="20"/>
                <w:szCs w:val="20"/>
              </w:rPr>
              <w:t xml:space="preserve">00 </w:t>
            </w:r>
            <w:r w:rsidR="00007C24" w:rsidRPr="003273DF">
              <w:rPr>
                <w:rFonts w:ascii="Tahoma" w:hAnsi="Tahoma" w:cs="Tahoma"/>
                <w:sz w:val="20"/>
                <w:szCs w:val="20"/>
                <w:u w:val="single"/>
              </w:rPr>
              <w:t xml:space="preserve"> </w:t>
            </w:r>
            <w:r w:rsidR="003273DF" w:rsidRPr="003273DF">
              <w:rPr>
                <w:rFonts w:ascii="Tahoma" w:hAnsi="Tahoma" w:cs="Tahoma"/>
                <w:sz w:val="20"/>
                <w:szCs w:val="20"/>
                <w:u w:val="single"/>
              </w:rPr>
              <w:t>1</w:t>
            </w:r>
            <w:r w:rsidR="00D811CC">
              <w:rPr>
                <w:rFonts w:ascii="Tahoma" w:hAnsi="Tahoma" w:cs="Tahoma"/>
                <w:sz w:val="20"/>
                <w:szCs w:val="20"/>
                <w:u w:val="single"/>
              </w:rPr>
              <w:t>5</w:t>
            </w:r>
            <w:r w:rsidR="00CC065A" w:rsidRPr="003273DF">
              <w:rPr>
                <w:rFonts w:ascii="Tahoma" w:hAnsi="Tahoma" w:cs="Tahoma"/>
                <w:sz w:val="20"/>
                <w:szCs w:val="20"/>
                <w:u w:val="single"/>
              </w:rPr>
              <w:t>.1</w:t>
            </w:r>
            <w:r w:rsidR="00F86095" w:rsidRPr="003273DF">
              <w:rPr>
                <w:rFonts w:ascii="Tahoma" w:hAnsi="Tahoma" w:cs="Tahoma"/>
                <w:sz w:val="20"/>
                <w:szCs w:val="20"/>
                <w:u w:val="single"/>
              </w:rPr>
              <w:t>2</w:t>
            </w:r>
            <w:r w:rsidRPr="003273DF">
              <w:rPr>
                <w:rFonts w:ascii="Tahoma" w:hAnsi="Tahoma" w:cs="Tahoma"/>
                <w:sz w:val="20"/>
                <w:szCs w:val="20"/>
                <w:u w:val="single"/>
              </w:rPr>
              <w:t>.201</w:t>
            </w:r>
            <w:r w:rsidR="003273DF" w:rsidRPr="003273DF">
              <w:rPr>
                <w:rFonts w:ascii="Tahoma" w:hAnsi="Tahoma" w:cs="Tahoma"/>
                <w:sz w:val="20"/>
                <w:szCs w:val="20"/>
                <w:u w:val="single"/>
              </w:rPr>
              <w:t>7</w:t>
            </w:r>
            <w:r w:rsidRPr="003273DF">
              <w:rPr>
                <w:rFonts w:ascii="Tahoma" w:hAnsi="Tahoma" w:cs="Tahoma"/>
                <w:sz w:val="20"/>
                <w:szCs w:val="20"/>
                <w:u w:val="single"/>
              </w:rPr>
              <w:t xml:space="preserve"> г.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 местного времени.</w:t>
            </w:r>
          </w:p>
        </w:tc>
      </w:tr>
      <w:tr w:rsidR="00DD16F7" w:rsidRPr="00F93FAB" w:rsidTr="00247010">
        <w:trPr>
          <w:trHeight w:val="4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D811C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Оглашение результатов тендера будет произведено путем размещения на сайте </w:t>
            </w:r>
            <w:hyperlink r:id="rId8" w:history="1">
              <w:r w:rsidRPr="00F93FAB">
                <w:rPr>
                  <w:rStyle w:val="a8"/>
                  <w:rFonts w:ascii="Tahoma" w:hAnsi="Tahoma" w:cs="Tahoma"/>
                  <w:sz w:val="20"/>
                  <w:szCs w:val="20"/>
                </w:rPr>
                <w:t>http://www.bobrovylog.ru/about/tenders</w:t>
              </w:r>
            </w:hyperlink>
            <w:r w:rsidRPr="00F93FAB">
              <w:rPr>
                <w:rFonts w:ascii="Tahoma" w:hAnsi="Tahoma" w:cs="Tahoma"/>
                <w:sz w:val="20"/>
                <w:szCs w:val="20"/>
              </w:rPr>
              <w:t xml:space="preserve">. С учетом переторжки – не позднее </w:t>
            </w:r>
            <w:r w:rsidR="004F1A9A" w:rsidRPr="003273DF">
              <w:rPr>
                <w:rFonts w:ascii="Tahoma" w:hAnsi="Tahoma" w:cs="Tahoma"/>
                <w:sz w:val="20"/>
                <w:szCs w:val="20"/>
                <w:u w:val="single"/>
              </w:rPr>
              <w:t>2</w:t>
            </w:r>
            <w:r w:rsidR="00D811CC">
              <w:rPr>
                <w:rFonts w:ascii="Tahoma" w:hAnsi="Tahoma" w:cs="Tahoma"/>
                <w:sz w:val="20"/>
                <w:szCs w:val="20"/>
                <w:u w:val="single"/>
              </w:rPr>
              <w:t>8</w:t>
            </w:r>
            <w:r w:rsidR="00F93FAB" w:rsidRPr="003273DF">
              <w:rPr>
                <w:rFonts w:ascii="Tahoma" w:hAnsi="Tahoma" w:cs="Tahoma"/>
                <w:sz w:val="20"/>
                <w:szCs w:val="20"/>
                <w:u w:val="single"/>
              </w:rPr>
              <w:t>.1</w:t>
            </w:r>
            <w:r w:rsidR="004F1A9A" w:rsidRPr="003273DF">
              <w:rPr>
                <w:rFonts w:ascii="Tahoma" w:hAnsi="Tahoma" w:cs="Tahoma"/>
                <w:sz w:val="20"/>
                <w:szCs w:val="20"/>
                <w:u w:val="single"/>
              </w:rPr>
              <w:t>2</w:t>
            </w:r>
            <w:r w:rsidR="003273DF" w:rsidRPr="003273DF">
              <w:rPr>
                <w:rFonts w:ascii="Tahoma" w:hAnsi="Tahoma" w:cs="Tahoma"/>
                <w:sz w:val="20"/>
                <w:szCs w:val="20"/>
                <w:u w:val="single"/>
              </w:rPr>
              <w:t>.2017</w:t>
            </w:r>
            <w:r w:rsidRPr="003273DF">
              <w:rPr>
                <w:rFonts w:ascii="Tahoma" w:hAnsi="Tahoma" w:cs="Tahoma"/>
                <w:sz w:val="20"/>
                <w:szCs w:val="20"/>
              </w:rPr>
              <w:t xml:space="preserve"> г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. включительно. ООО «Ренонс» </w:t>
            </w:r>
            <w:r w:rsidRPr="00F93FAB">
              <w:rPr>
                <w:rFonts w:ascii="Tahoma" w:hAnsi="Tahoma" w:cs="Tahoma"/>
                <w:bCs/>
                <w:sz w:val="20"/>
                <w:szCs w:val="20"/>
              </w:rPr>
              <w:t>вправе, при необходимости, изменить данный срок.</w:t>
            </w:r>
          </w:p>
        </w:tc>
      </w:tr>
      <w:tr w:rsidR="00DD16F7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6.</w:t>
            </w:r>
            <w:r w:rsidR="000C379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Инструмент проведения способа Закупки </w:t>
            </w:r>
            <w:r w:rsidRPr="00F93FAB">
              <w:rPr>
                <w:rFonts w:ascii="Tahoma" w:hAnsi="Tahoma" w:cs="Tahoma"/>
                <w:color w:val="FFFFFF"/>
                <w:sz w:val="20"/>
                <w:szCs w:val="20"/>
              </w:rPr>
              <w:t>(с указанием ЭТП при проведении закупки на ЭТП)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0A237A">
              <w:rPr>
                <w:rFonts w:ascii="Tahoma" w:hAnsi="Tahoma" w:cs="Tahoma"/>
                <w:sz w:val="20"/>
                <w:szCs w:val="20"/>
              </w:rPr>
              <w:t>Запрос цен.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DD16F7" w:rsidRPr="00F93FAB" w:rsidRDefault="00DD16F7" w:rsidP="00FC3D8B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Закупочная процедура является внутренней процедурой выбора Обществом поставщиков и не должна рассматриваться в качестве торгов в смысле статей 447–449 Гражданского кодекса </w:t>
            </w:r>
            <w:r w:rsidR="00FC3D8B">
              <w:rPr>
                <w:rFonts w:ascii="Tahoma" w:hAnsi="Tahoma" w:cs="Tahoma"/>
                <w:sz w:val="20"/>
                <w:szCs w:val="20"/>
              </w:rPr>
              <w:t>РФ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, а также не является публичным конкурсом, который регулируется главой 57 Гражданского кодекса </w:t>
            </w:r>
            <w:r w:rsidR="00FC3D8B">
              <w:rPr>
                <w:rFonts w:ascii="Tahoma" w:hAnsi="Tahoma" w:cs="Tahoma"/>
                <w:sz w:val="20"/>
                <w:szCs w:val="20"/>
              </w:rPr>
              <w:t>РФ</w:t>
            </w:r>
            <w:r w:rsidRPr="00F93FAB">
              <w:rPr>
                <w:rFonts w:ascii="Tahoma" w:hAnsi="Tahoma" w:cs="Tahoma"/>
                <w:sz w:val="20"/>
                <w:szCs w:val="20"/>
              </w:rPr>
              <w:t>. Организатор оставляет за собой право выбрать победителем любого Участника, в то</w:t>
            </w:r>
            <w:bookmarkStart w:id="0" w:name="_GoBack"/>
            <w:bookmarkEnd w:id="0"/>
            <w:r w:rsidRPr="00F93FAB">
              <w:rPr>
                <w:rFonts w:ascii="Tahoma" w:hAnsi="Tahoma" w:cs="Tahoma"/>
                <w:sz w:val="20"/>
                <w:szCs w:val="20"/>
              </w:rPr>
              <w:t>м числе, и в случае если предложенная участником цена выше, чем у других участников, а так же отклонить любое Коммерческое предложение, либо все Коммерческие предложения без объяснения участникам причин такого решения.</w:t>
            </w:r>
          </w:p>
        </w:tc>
      </w:tr>
      <w:tr w:rsidR="00204BFC" w:rsidRPr="00F93FAB" w:rsidTr="00461C95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FC" w:rsidRPr="00F93FAB" w:rsidRDefault="00BE3F51" w:rsidP="00461C9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="00204BFC" w:rsidRPr="00F93FAB">
              <w:rPr>
                <w:rFonts w:ascii="Tahoma" w:hAnsi="Tahoma" w:cs="Tahoma"/>
                <w:sz w:val="20"/>
                <w:szCs w:val="20"/>
              </w:rPr>
              <w:t>. 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FC" w:rsidRPr="00F93FAB" w:rsidRDefault="00204BFC" w:rsidP="00461C95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К коммерческому предложению должны прилагаться:</w:t>
            </w:r>
          </w:p>
          <w:p w:rsidR="00204BFC" w:rsidRPr="00F93FAB" w:rsidRDefault="00204BFC" w:rsidP="00461C95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 - копия свидетельства о внесении записи об Участнике в Единый государственный реестр юридических лиц;</w:t>
            </w:r>
          </w:p>
          <w:p w:rsidR="00204BFC" w:rsidRPr="00F93FAB" w:rsidRDefault="00204BFC" w:rsidP="00461C95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учредительные документы;</w:t>
            </w:r>
          </w:p>
          <w:p w:rsidR="00204BFC" w:rsidRPr="00F93FAB" w:rsidRDefault="00204BFC" w:rsidP="00461C95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справку от налоговой инспекции об отсутствии задолженности по уплате налогов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сборов, пеней, штрафов, выданную не ранее, чем за три месяца до даты подачи Заявки на участие в закупочной процедуре по форме, утвержденной соот</w:t>
            </w:r>
            <w:r>
              <w:rPr>
                <w:rFonts w:ascii="Tahoma" w:hAnsi="Tahoma" w:cs="Tahoma"/>
                <w:sz w:val="20"/>
                <w:szCs w:val="20"/>
              </w:rPr>
              <w:t>ветствующим Приказом ФНС России</w:t>
            </w:r>
            <w:r w:rsidRPr="00F93FAB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204BFC" w:rsidRPr="00F93FAB" w:rsidRDefault="00204BFC" w:rsidP="00461C95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подтверждение отсутствия неисполненных судебных решений в отношении участника;</w:t>
            </w:r>
          </w:p>
          <w:p w:rsidR="00204BFC" w:rsidRPr="00F93FAB" w:rsidRDefault="00204BFC" w:rsidP="00461C9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бухгалтерский баланс за последний отчетный квартал и год с отметкой ИФНС; </w:t>
            </w:r>
          </w:p>
          <w:p w:rsidR="00204BFC" w:rsidRPr="00F93FAB" w:rsidRDefault="00204BFC" w:rsidP="00461C95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инф. справка о действующей применяемой в организации системе налогообложения, заверенная руководителем;</w:t>
            </w:r>
          </w:p>
          <w:p w:rsidR="00204BFC" w:rsidRPr="00F93FAB" w:rsidRDefault="00204BFC" w:rsidP="00461C95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иная информация, необходимая с точки зрения Участника.                                                 </w:t>
            </w:r>
          </w:p>
        </w:tc>
      </w:tr>
      <w:tr w:rsidR="00204BFC" w:rsidRPr="00F93FAB" w:rsidTr="00461C95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FC" w:rsidRPr="00F93FAB" w:rsidRDefault="00BE3F51" w:rsidP="00461C9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8</w:t>
            </w:r>
            <w:r w:rsidR="00204BFC" w:rsidRPr="00F93FAB">
              <w:rPr>
                <w:rFonts w:ascii="Tahoma" w:hAnsi="Tahoma" w:cs="Tahoma"/>
                <w:sz w:val="20"/>
                <w:szCs w:val="20"/>
              </w:rPr>
              <w:t>.</w:t>
            </w:r>
            <w:r w:rsidR="00204BF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04BFC" w:rsidRPr="00F93FAB">
              <w:rPr>
                <w:rFonts w:ascii="Tahoma" w:hAnsi="Tahoma" w:cs="Tahoma"/>
                <w:sz w:val="20"/>
                <w:szCs w:val="20"/>
              </w:rPr>
              <w:t xml:space="preserve">Условия ответственности за нарушение обязательств, применимое право и подсудность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FC" w:rsidRPr="00F93FAB" w:rsidRDefault="00204BFC" w:rsidP="006D0AC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В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случае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нарушения сроков выполнения работ по вине Подрядчика, последний выплачивает Заказчику пени в размере 0,</w:t>
            </w:r>
            <w:r w:rsidR="006D0ACA">
              <w:rPr>
                <w:rFonts w:ascii="Tahoma" w:hAnsi="Tahoma" w:cs="Tahoma"/>
                <w:sz w:val="20"/>
                <w:szCs w:val="20"/>
              </w:rPr>
              <w:t>2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% от стоимости работ по Договору за каждый день просрочки. Рассмотрение споров в арбитражном суде Красноярского края. Предъявление претензий обязательно до обращения в суд.</w:t>
            </w:r>
          </w:p>
        </w:tc>
      </w:tr>
      <w:tr w:rsidR="00204BFC" w:rsidRPr="00796173" w:rsidTr="00461C95">
        <w:tc>
          <w:tcPr>
            <w:tcW w:w="3544" w:type="dxa"/>
            <w:shd w:val="clear" w:color="auto" w:fill="auto"/>
          </w:tcPr>
          <w:p w:rsidR="00204BFC" w:rsidRPr="00796173" w:rsidRDefault="00BE3F51" w:rsidP="00BE3F51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9</w:t>
            </w:r>
            <w:r w:rsidR="00204BFC" w:rsidRPr="00796173">
              <w:rPr>
                <w:rFonts w:ascii="Tahoma" w:hAnsi="Tahoma" w:cs="Tahoma"/>
                <w:sz w:val="20"/>
              </w:rPr>
              <w:t>.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="00204BFC"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7371" w:type="dxa"/>
            <w:shd w:val="clear" w:color="auto" w:fill="auto"/>
          </w:tcPr>
          <w:p w:rsidR="00204BFC" w:rsidRPr="00796173" w:rsidRDefault="00204BFC" w:rsidP="00461C95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Согласно ТЗ (приложение к настоящему Приглашению)</w:t>
            </w:r>
          </w:p>
        </w:tc>
      </w:tr>
      <w:tr w:rsidR="00204BFC" w:rsidRPr="00F93FAB" w:rsidTr="00461C95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FC" w:rsidRPr="00F93FAB" w:rsidRDefault="00BE3F51" w:rsidP="00BE3F5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="00204BFC" w:rsidRPr="00C31E2F">
              <w:rPr>
                <w:rFonts w:ascii="Tahoma" w:hAnsi="Tahoma" w:cs="Tahoma"/>
                <w:sz w:val="20"/>
                <w:szCs w:val="20"/>
              </w:rPr>
              <w:t>.</w:t>
            </w:r>
            <w:r w:rsidR="00D5281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04BFC" w:rsidRPr="00C31E2F">
              <w:rPr>
                <w:rFonts w:ascii="Tahoma" w:hAnsi="Tahoma" w:cs="Tahoma"/>
                <w:sz w:val="20"/>
                <w:szCs w:val="20"/>
              </w:rPr>
              <w:t xml:space="preserve">Иные специальные требования Заказчика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FC" w:rsidRPr="00D36F4A" w:rsidRDefault="00204BFC" w:rsidP="00461C9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36F4A">
              <w:rPr>
                <w:rFonts w:ascii="Tahoma" w:hAnsi="Tahoma" w:cs="Tahoma"/>
                <w:sz w:val="20"/>
                <w:szCs w:val="20"/>
              </w:rPr>
              <w:t>Инф. справка/копии документов:</w:t>
            </w:r>
          </w:p>
          <w:p w:rsidR="00204BFC" w:rsidRPr="00D36F4A" w:rsidRDefault="00204BFC" w:rsidP="00204BF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36F4A">
              <w:rPr>
                <w:rFonts w:ascii="Tahoma" w:hAnsi="Tahoma" w:cs="Tahoma"/>
                <w:sz w:val="20"/>
                <w:szCs w:val="20"/>
              </w:rPr>
              <w:t xml:space="preserve">- об опыте </w:t>
            </w:r>
            <w:r w:rsidR="00BE3F51">
              <w:rPr>
                <w:rFonts w:ascii="Tahoma" w:hAnsi="Tahoma" w:cs="Tahoma"/>
                <w:sz w:val="20"/>
                <w:szCs w:val="20"/>
              </w:rPr>
              <w:t>оказания</w:t>
            </w:r>
            <w:r w:rsidRPr="00D36F4A">
              <w:rPr>
                <w:rFonts w:ascii="Tahoma" w:hAnsi="Tahoma" w:cs="Tahoma"/>
                <w:sz w:val="20"/>
                <w:szCs w:val="20"/>
              </w:rPr>
              <w:t xml:space="preserve"> аналогичных </w:t>
            </w:r>
            <w:r w:rsidR="00BE3F51">
              <w:rPr>
                <w:rFonts w:ascii="Tahoma" w:hAnsi="Tahoma" w:cs="Tahoma"/>
                <w:sz w:val="20"/>
                <w:szCs w:val="20"/>
              </w:rPr>
              <w:t>услуг</w:t>
            </w:r>
            <w:r w:rsidRPr="00D36F4A">
              <w:rPr>
                <w:rFonts w:ascii="Tahoma" w:hAnsi="Tahoma" w:cs="Tahoma"/>
                <w:sz w:val="20"/>
                <w:szCs w:val="20"/>
              </w:rPr>
              <w:t xml:space="preserve"> (инф. справка по заключенным догов</w:t>
            </w:r>
            <w:r w:rsidR="00BE3F51">
              <w:rPr>
                <w:rFonts w:ascii="Tahoma" w:hAnsi="Tahoma" w:cs="Tahoma"/>
                <w:sz w:val="20"/>
                <w:szCs w:val="20"/>
              </w:rPr>
              <w:t>орам/контрактам за период с 2015</w:t>
            </w:r>
            <w:r w:rsidRPr="00D36F4A">
              <w:rPr>
                <w:rFonts w:ascii="Tahoma" w:hAnsi="Tahoma" w:cs="Tahoma"/>
                <w:sz w:val="20"/>
                <w:szCs w:val="20"/>
              </w:rPr>
              <w:t>-201</w:t>
            </w:r>
            <w:r w:rsidR="00BE3F51">
              <w:rPr>
                <w:rFonts w:ascii="Tahoma" w:hAnsi="Tahoma" w:cs="Tahoma"/>
                <w:sz w:val="20"/>
                <w:szCs w:val="20"/>
              </w:rPr>
              <w:t>7</w:t>
            </w:r>
            <w:r w:rsidRPr="00D36F4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E3F51">
              <w:rPr>
                <w:rFonts w:ascii="Tahoma" w:hAnsi="Tahoma" w:cs="Tahoma"/>
                <w:sz w:val="20"/>
                <w:szCs w:val="20"/>
              </w:rPr>
              <w:t>г</w:t>
            </w:r>
            <w:r w:rsidRPr="00D36F4A">
              <w:rPr>
                <w:rFonts w:ascii="Tahoma" w:hAnsi="Tahoma" w:cs="Tahoma"/>
                <w:sz w:val="20"/>
                <w:szCs w:val="20"/>
              </w:rPr>
              <w:t>г.);</w:t>
            </w:r>
          </w:p>
          <w:p w:rsidR="00204BFC" w:rsidRPr="00D36F4A" w:rsidRDefault="00204BFC" w:rsidP="00D36F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36F4A">
              <w:rPr>
                <w:rFonts w:ascii="Tahoma" w:hAnsi="Tahoma" w:cs="Tahoma"/>
                <w:sz w:val="20"/>
                <w:szCs w:val="20"/>
              </w:rPr>
              <w:t xml:space="preserve">- о сроках поставки </w:t>
            </w:r>
            <w:r w:rsidR="00D36F4A" w:rsidRPr="00D36F4A">
              <w:rPr>
                <w:rFonts w:ascii="Tahoma" w:hAnsi="Tahoma" w:cs="Tahoma"/>
                <w:sz w:val="20"/>
                <w:szCs w:val="20"/>
              </w:rPr>
              <w:t>в днях после получения</w:t>
            </w:r>
            <w:r w:rsidRPr="00D36F4A">
              <w:rPr>
                <w:rFonts w:ascii="Tahoma" w:hAnsi="Tahoma" w:cs="Tahoma"/>
                <w:sz w:val="20"/>
                <w:szCs w:val="20"/>
              </w:rPr>
              <w:t xml:space="preserve"> заявк</w:t>
            </w:r>
            <w:r w:rsidR="00D36F4A" w:rsidRPr="00D36F4A">
              <w:rPr>
                <w:rFonts w:ascii="Tahoma" w:hAnsi="Tahoma" w:cs="Tahoma"/>
                <w:sz w:val="20"/>
                <w:szCs w:val="20"/>
              </w:rPr>
              <w:t>и</w:t>
            </w:r>
            <w:r w:rsidRPr="00D36F4A">
              <w:rPr>
                <w:rFonts w:ascii="Tahoma" w:hAnsi="Tahoma" w:cs="Tahoma"/>
                <w:sz w:val="20"/>
                <w:szCs w:val="20"/>
              </w:rPr>
              <w:t xml:space="preserve"> Заказчика (инф. справка</w:t>
            </w:r>
            <w:proofErr w:type="gramStart"/>
            <w:r w:rsidRPr="00D36F4A">
              <w:rPr>
                <w:rFonts w:ascii="Tahoma" w:hAnsi="Tahoma" w:cs="Tahoma"/>
                <w:sz w:val="20"/>
                <w:szCs w:val="20"/>
              </w:rPr>
              <w:t>)</w:t>
            </w:r>
            <w:r w:rsidRPr="00D36F4A">
              <w:rPr>
                <w:rFonts w:ascii="Tahoma" w:hAnsi="Tahoma" w:cs="Tahoma"/>
                <w:color w:val="FFFFFF" w:themeColor="background1"/>
                <w:sz w:val="20"/>
                <w:szCs w:val="20"/>
              </w:rPr>
              <w:t>и</w:t>
            </w:r>
            <w:proofErr w:type="gramEnd"/>
            <w:r w:rsidRPr="00D36F4A">
              <w:rPr>
                <w:rFonts w:ascii="Tahoma" w:hAnsi="Tahoma" w:cs="Tahoma"/>
                <w:color w:val="FFFFFF" w:themeColor="background1"/>
                <w:sz w:val="20"/>
                <w:szCs w:val="20"/>
              </w:rPr>
              <w:t xml:space="preserve"> (копия);</w:t>
            </w:r>
          </w:p>
        </w:tc>
      </w:tr>
      <w:tr w:rsidR="00204BFC" w:rsidRPr="00F93FAB" w:rsidTr="00461C95">
        <w:trPr>
          <w:trHeight w:val="2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FC" w:rsidRPr="00F93FAB" w:rsidRDefault="00BE3F51" w:rsidP="00461C9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  <w:r w:rsidR="00204BFC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204BFC"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FC" w:rsidRPr="00F93FAB" w:rsidRDefault="00204BFC" w:rsidP="00461C9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7E1F">
              <w:rPr>
                <w:rFonts w:ascii="Tahoma" w:hAnsi="Tahoma" w:cs="Tahoma"/>
                <w:sz w:val="20"/>
                <w:szCs w:val="20"/>
              </w:rPr>
              <w:t xml:space="preserve">Не менее 90 календарных дней </w:t>
            </w:r>
            <w:proofErr w:type="gramStart"/>
            <w:r w:rsidRPr="00E97E1F">
              <w:rPr>
                <w:rFonts w:ascii="Tahoma" w:hAnsi="Tahoma" w:cs="Tahoma"/>
                <w:sz w:val="20"/>
                <w:szCs w:val="20"/>
              </w:rPr>
              <w:t>с даты направления</w:t>
            </w:r>
            <w:proofErr w:type="gramEnd"/>
          </w:p>
        </w:tc>
      </w:tr>
    </w:tbl>
    <w:p w:rsidR="000D69EE" w:rsidRDefault="00247010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</w:t>
      </w:r>
    </w:p>
    <w:p w:rsidR="00DD16F7" w:rsidRPr="00F93FAB" w:rsidRDefault="00DD16F7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Закупочная процедура является внутренней процедурой выбора Компанией поставщиков и не должна рассматриваться в качестве торгов в смысле статей 447-449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ООО «Ренонс» </w:t>
      </w:r>
      <w:r w:rsidR="00557D94" w:rsidRPr="00557D94">
        <w:rPr>
          <w:rFonts w:ascii="Tahoma" w:hAnsi="Tahoma" w:cs="Tahoma"/>
          <w:sz w:val="20"/>
          <w:szCs w:val="20"/>
        </w:rPr>
        <w:t>сохраняет за собой право</w:t>
      </w:r>
      <w:r w:rsidRPr="00F93FAB">
        <w:rPr>
          <w:rFonts w:ascii="Tahoma" w:hAnsi="Tahoma" w:cs="Tahoma"/>
          <w:sz w:val="20"/>
          <w:szCs w:val="20"/>
        </w:rPr>
        <w:t xml:space="preserve">: 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</w:t>
      </w:r>
      <w:r w:rsidR="00557D94" w:rsidRPr="00557D94">
        <w:rPr>
          <w:rFonts w:ascii="Tahoma" w:hAnsi="Tahoma" w:cs="Tahoma"/>
          <w:sz w:val="20"/>
          <w:szCs w:val="20"/>
        </w:rPr>
        <w:t>в любое время отказаться от продолжения проведения данной Закупочной процедуры</w:t>
      </w:r>
      <w:r w:rsidRPr="00F93FAB">
        <w:rPr>
          <w:rFonts w:ascii="Tahoma" w:hAnsi="Tahoma" w:cs="Tahoma"/>
          <w:sz w:val="20"/>
          <w:szCs w:val="20"/>
        </w:rPr>
        <w:t>, не отвечать на полученные предложения и не давать комментарии;</w:t>
      </w:r>
    </w:p>
    <w:p w:rsidR="00557D94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="00A73487">
        <w:rPr>
          <w:rFonts w:ascii="Tahoma" w:hAnsi="Tahoma" w:cs="Tahoma"/>
          <w:sz w:val="20"/>
          <w:szCs w:val="20"/>
        </w:rPr>
        <w:t xml:space="preserve">  </w:t>
      </w:r>
      <w:r w:rsidRPr="00557D94">
        <w:rPr>
          <w:rFonts w:ascii="Tahoma" w:hAnsi="Tahoma" w:cs="Tahoma"/>
          <w:sz w:val="20"/>
          <w:szCs w:val="20"/>
        </w:rPr>
        <w:t>изменить условия ее проведения</w:t>
      </w:r>
      <w:r>
        <w:rPr>
          <w:rFonts w:ascii="Tahoma" w:hAnsi="Tahoma" w:cs="Tahoma"/>
          <w:sz w:val="20"/>
          <w:szCs w:val="20"/>
        </w:rPr>
        <w:t>;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 xml:space="preserve">отказаться от заключения договора с Поставщиком, предложение которого признано лучшим по результатам </w:t>
      </w:r>
      <w:r>
        <w:rPr>
          <w:rFonts w:ascii="Tahoma" w:hAnsi="Tahoma" w:cs="Tahoma"/>
          <w:sz w:val="20"/>
          <w:szCs w:val="20"/>
        </w:rPr>
        <w:t>проведения закупочной процедуры;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</w:t>
      </w:r>
      <w:r w:rsidR="00A73487">
        <w:rPr>
          <w:rFonts w:ascii="Tahoma" w:hAnsi="Tahoma" w:cs="Tahoma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>распределить объемы между Поставщиками, направившими наилучшие коммерческие предложения.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557D94">
        <w:rPr>
          <w:rFonts w:ascii="Tahoma" w:hAnsi="Tahoma" w:cs="Tahoma"/>
          <w:sz w:val="20"/>
          <w:szCs w:val="20"/>
        </w:rPr>
        <w:t>При этом любые расходы, связанные с участием в закупочной процедуре участник несет самостоятельно, указанные расход</w:t>
      </w:r>
      <w:r>
        <w:rPr>
          <w:rFonts w:ascii="Tahoma" w:hAnsi="Tahoma" w:cs="Tahoma"/>
          <w:sz w:val="20"/>
          <w:szCs w:val="20"/>
        </w:rPr>
        <w:t xml:space="preserve">ы ни при каких обстоятельствах </w:t>
      </w:r>
      <w:r w:rsidRPr="00557D94">
        <w:rPr>
          <w:rFonts w:ascii="Tahoma" w:hAnsi="Tahoma" w:cs="Tahoma"/>
          <w:sz w:val="20"/>
          <w:szCs w:val="20"/>
        </w:rPr>
        <w:t>ООО «Ренонс»  не возмещаются.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Просим предоставить Технико-коммерческое предложение с обоснованием стоимости каждой позиции (с учетом НДС/без учета НДС) в соответствии с Техническим заданием (Приложение № 1). Документы Коммерческого предложения должны быть подписаны лицом, имеющим право подписи от имени Претендента. 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Вопросы, связанные с организацией данной закупочной процедуры, заполнению документации, предоставлению разъяснений можно направлять на электронный адрес: </w:t>
      </w:r>
      <w:hyperlink r:id="rId9" w:history="1">
        <w:r w:rsidRPr="00F93FAB">
          <w:rPr>
            <w:rStyle w:val="a8"/>
            <w:rFonts w:ascii="Tahoma" w:hAnsi="Tahoma" w:cs="Tahoma"/>
            <w:sz w:val="20"/>
            <w:szCs w:val="20"/>
            <w:lang w:val="en-US"/>
          </w:rPr>
          <w:t>pavliv</w:t>
        </w:r>
        <w:r w:rsidRPr="00F93FAB">
          <w:rPr>
            <w:rStyle w:val="a8"/>
            <w:rFonts w:ascii="Tahoma" w:hAnsi="Tahoma" w:cs="Tahoma"/>
            <w:sz w:val="20"/>
            <w:szCs w:val="20"/>
          </w:rPr>
          <w:t>@bobrovylog.ru</w:t>
        </w:r>
      </w:hyperlink>
      <w:r w:rsidRPr="00F93FAB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F93FAB">
        <w:rPr>
          <w:rFonts w:ascii="Tahoma" w:hAnsi="Tahoma" w:cs="Tahoma"/>
          <w:sz w:val="20"/>
          <w:szCs w:val="20"/>
        </w:rPr>
        <w:t>Павливу</w:t>
      </w:r>
      <w:proofErr w:type="spellEnd"/>
      <w:r w:rsidRPr="00F93FAB">
        <w:rPr>
          <w:rFonts w:ascii="Tahoma" w:hAnsi="Tahoma" w:cs="Tahoma"/>
          <w:sz w:val="20"/>
          <w:szCs w:val="20"/>
        </w:rPr>
        <w:t xml:space="preserve"> Алексею Николаевичу;</w:t>
      </w:r>
      <w:r w:rsidR="00271B90">
        <w:rPr>
          <w:rFonts w:ascii="Tahoma" w:hAnsi="Tahoma" w:cs="Tahoma"/>
          <w:sz w:val="20"/>
          <w:szCs w:val="20"/>
        </w:rPr>
        <w:t xml:space="preserve"> </w:t>
      </w:r>
      <w:hyperlink r:id="rId10" w:history="1">
        <w:r w:rsidR="00271B90" w:rsidRPr="00102506">
          <w:rPr>
            <w:rFonts w:ascii="Tahoma" w:hAnsi="Tahoma" w:cs="Tahoma"/>
            <w:color w:val="0000FF"/>
            <w:sz w:val="20"/>
            <w:szCs w:val="20"/>
            <w:u w:val="single"/>
          </w:rPr>
          <w:t>axo@bobrovylog.ru</w:t>
        </w:r>
      </w:hyperlink>
      <w:r w:rsidR="00271B90">
        <w:rPr>
          <w:rFonts w:ascii="Tahoma" w:hAnsi="Tahoma" w:cs="Tahoma"/>
          <w:sz w:val="20"/>
          <w:szCs w:val="20"/>
        </w:rPr>
        <w:t xml:space="preserve"> Мезенцеву Игорю Николаевичу</w:t>
      </w:r>
      <w:r w:rsidRPr="00F93FAB">
        <w:rPr>
          <w:rFonts w:ascii="Tahoma" w:hAnsi="Tahoma" w:cs="Tahoma"/>
          <w:sz w:val="20"/>
          <w:szCs w:val="20"/>
        </w:rPr>
        <w:t>.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Вашу Заявку на участие в Закупо</w:t>
      </w:r>
      <w:r w:rsidR="00557D94">
        <w:rPr>
          <w:rFonts w:ascii="Tahoma" w:hAnsi="Tahoma" w:cs="Tahoma"/>
          <w:sz w:val="20"/>
          <w:szCs w:val="20"/>
        </w:rPr>
        <w:t xml:space="preserve">чной процедуре прошу направлять, посредством электронной почты </w:t>
      </w:r>
      <w:r w:rsidRPr="00F93FAB">
        <w:rPr>
          <w:rFonts w:ascii="Tahoma" w:hAnsi="Tahoma" w:cs="Tahoma"/>
          <w:sz w:val="20"/>
          <w:szCs w:val="20"/>
        </w:rPr>
        <w:t>на имя Генерального директор</w:t>
      </w:r>
      <w:proofErr w:type="gramStart"/>
      <w:r w:rsidRPr="00F93FAB">
        <w:rPr>
          <w:rFonts w:ascii="Tahoma" w:hAnsi="Tahoma" w:cs="Tahoma"/>
          <w:sz w:val="20"/>
          <w:szCs w:val="20"/>
        </w:rPr>
        <w:t xml:space="preserve">а </w:t>
      </w:r>
      <w:r w:rsidR="00557D94">
        <w:rPr>
          <w:rFonts w:ascii="Tahoma" w:hAnsi="Tahoma" w:cs="Tahoma"/>
          <w:sz w:val="20"/>
          <w:szCs w:val="20"/>
        </w:rPr>
        <w:t>ООО</w:t>
      </w:r>
      <w:proofErr w:type="gramEnd"/>
      <w:r w:rsidR="00557D94">
        <w:rPr>
          <w:rFonts w:ascii="Tahoma" w:hAnsi="Tahoma" w:cs="Tahoma"/>
          <w:sz w:val="20"/>
          <w:szCs w:val="20"/>
        </w:rPr>
        <w:t xml:space="preserve"> «Ренонс» </w:t>
      </w:r>
      <w:r w:rsidRPr="00F93FAB">
        <w:rPr>
          <w:rFonts w:ascii="Tahoma" w:hAnsi="Tahoma" w:cs="Tahoma"/>
          <w:sz w:val="20"/>
          <w:szCs w:val="20"/>
        </w:rPr>
        <w:t xml:space="preserve">– Гавриловой Елены Александровны, в адрес </w:t>
      </w:r>
      <w:r w:rsidR="006D0ACA">
        <w:rPr>
          <w:rFonts w:ascii="Tahoma" w:hAnsi="Tahoma" w:cs="Tahoma"/>
          <w:sz w:val="20"/>
          <w:szCs w:val="20"/>
        </w:rPr>
        <w:t>Лавиц</w:t>
      </w:r>
      <w:r w:rsidRPr="00F93FAB">
        <w:rPr>
          <w:rFonts w:ascii="Tahoma" w:hAnsi="Tahoma" w:cs="Tahoma"/>
          <w:sz w:val="20"/>
          <w:szCs w:val="20"/>
        </w:rPr>
        <w:t>ко</w:t>
      </w:r>
      <w:r w:rsidR="006D0ACA">
        <w:rPr>
          <w:rFonts w:ascii="Tahoma" w:hAnsi="Tahoma" w:cs="Tahoma"/>
          <w:sz w:val="20"/>
          <w:szCs w:val="20"/>
        </w:rPr>
        <w:t>й</w:t>
      </w:r>
      <w:r w:rsidRPr="00F93FAB">
        <w:rPr>
          <w:rFonts w:ascii="Tahoma" w:hAnsi="Tahoma" w:cs="Tahoma"/>
          <w:sz w:val="20"/>
          <w:szCs w:val="20"/>
        </w:rPr>
        <w:t xml:space="preserve"> Карины Дмитриевны – Главного юрисконсульта Общества - </w:t>
      </w:r>
      <w:hyperlink r:id="rId11" w:history="1">
        <w:r w:rsidRPr="00F93FAB">
          <w:rPr>
            <w:rStyle w:val="a8"/>
            <w:rFonts w:ascii="Tahoma" w:hAnsi="Tahoma" w:cs="Tahoma"/>
            <w:sz w:val="20"/>
            <w:szCs w:val="20"/>
          </w:rPr>
          <w:t>urist@bobrovylog.ru</w:t>
        </w:r>
      </w:hyperlink>
      <w:r w:rsidRPr="00F93FAB">
        <w:rPr>
          <w:rFonts w:ascii="Tahoma" w:hAnsi="Tahoma" w:cs="Tahoma"/>
          <w:sz w:val="20"/>
          <w:szCs w:val="20"/>
        </w:rPr>
        <w:t>.</w:t>
      </w:r>
    </w:p>
    <w:p w:rsidR="00BE3F51" w:rsidRPr="00F93FAB" w:rsidRDefault="00BE3F51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Текст Заявки на участие в Закупочной процедуре должен содержать следующее: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 xml:space="preserve">«Подтверждаем участие </w:t>
      </w:r>
      <w:proofErr w:type="gramStart"/>
      <w:r w:rsidRPr="00F93FAB">
        <w:rPr>
          <w:rFonts w:ascii="Tahoma" w:hAnsi="Tahoma" w:cs="Tahoma"/>
          <w:b/>
          <w:sz w:val="20"/>
          <w:szCs w:val="20"/>
        </w:rPr>
        <w:t xml:space="preserve">в Закупочной процедуре в соответствии с предъявленными в Приглашении </w:t>
      </w:r>
      <w:r w:rsidR="00557D94" w:rsidRPr="00557D94">
        <w:rPr>
          <w:rFonts w:ascii="Tahoma" w:hAnsi="Tahoma" w:cs="Tahoma"/>
          <w:b/>
          <w:sz w:val="20"/>
          <w:szCs w:val="20"/>
        </w:rPr>
        <w:t xml:space="preserve">от___________ №__________ </w:t>
      </w:r>
      <w:r w:rsidRPr="00F93FAB">
        <w:rPr>
          <w:rFonts w:ascii="Tahoma" w:hAnsi="Tahoma" w:cs="Tahoma"/>
          <w:b/>
          <w:sz w:val="20"/>
          <w:szCs w:val="20"/>
        </w:rPr>
        <w:t>требованиями</w:t>
      </w:r>
      <w:proofErr w:type="gramEnd"/>
      <w:r w:rsidR="00557D94" w:rsidRPr="00557D94">
        <w:rPr>
          <w:rFonts w:ascii="Tahoma" w:hAnsi="Tahoma" w:cs="Tahoma"/>
          <w:b/>
          <w:sz w:val="20"/>
          <w:szCs w:val="20"/>
        </w:rPr>
        <w:t xml:space="preserve">, а также выражаем свое согласие на участие в процедуре в соответствии с указанными требованиями. Срок действия нашего предложения составляет не менее 15 рабочих дней начиная </w:t>
      </w:r>
      <w:proofErr w:type="gramStart"/>
      <w:r w:rsidR="00557D94" w:rsidRPr="00557D94">
        <w:rPr>
          <w:rFonts w:ascii="Tahoma" w:hAnsi="Tahoma" w:cs="Tahoma"/>
          <w:b/>
          <w:sz w:val="20"/>
          <w:szCs w:val="20"/>
        </w:rPr>
        <w:t>с даты окончания</w:t>
      </w:r>
      <w:proofErr w:type="gramEnd"/>
      <w:r w:rsidR="00557D94" w:rsidRPr="00557D94">
        <w:rPr>
          <w:rFonts w:ascii="Tahoma" w:hAnsi="Tahoma" w:cs="Tahoma"/>
          <w:b/>
          <w:sz w:val="20"/>
          <w:szCs w:val="20"/>
        </w:rPr>
        <w:t xml:space="preserve"> срока подачи предложений. Со следующими условиями проведения Закупочной процедуры </w:t>
      </w:r>
      <w:proofErr w:type="gramStart"/>
      <w:r w:rsidR="00557D94" w:rsidRPr="00557D94">
        <w:rPr>
          <w:rFonts w:ascii="Tahoma" w:hAnsi="Tahoma" w:cs="Tahoma"/>
          <w:b/>
          <w:sz w:val="20"/>
          <w:szCs w:val="20"/>
        </w:rPr>
        <w:t>согласны</w:t>
      </w:r>
      <w:proofErr w:type="gramEnd"/>
      <w:r w:rsidR="00557D94">
        <w:rPr>
          <w:rFonts w:ascii="Tahoma" w:hAnsi="Tahoma" w:cs="Tahoma"/>
          <w:b/>
          <w:sz w:val="20"/>
          <w:szCs w:val="20"/>
        </w:rPr>
        <w:t>/не согласны</w:t>
      </w:r>
      <w:r w:rsidR="00102506">
        <w:rPr>
          <w:rFonts w:ascii="Tahoma" w:hAnsi="Tahoma" w:cs="Tahoma"/>
          <w:b/>
          <w:sz w:val="20"/>
          <w:szCs w:val="20"/>
        </w:rPr>
        <w:t xml:space="preserve"> (в</w:t>
      </w:r>
      <w:r w:rsidR="00102506" w:rsidRPr="00102506">
        <w:rPr>
          <w:rFonts w:ascii="Tahoma" w:hAnsi="Tahoma" w:cs="Tahoma"/>
          <w:b/>
          <w:sz w:val="20"/>
          <w:szCs w:val="20"/>
        </w:rPr>
        <w:t xml:space="preserve"> случае разногласий внести свои предложения)</w:t>
      </w:r>
      <w:r w:rsidR="00557D94" w:rsidRPr="00557D94">
        <w:rPr>
          <w:rFonts w:ascii="Tahoma" w:hAnsi="Tahoma" w:cs="Tahoma"/>
          <w:b/>
          <w:sz w:val="20"/>
          <w:szCs w:val="20"/>
        </w:rPr>
        <w:t>:</w:t>
      </w:r>
    </w:p>
    <w:tbl>
      <w:tblPr>
        <w:tblW w:w="9639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5387"/>
        <w:gridCol w:w="4252"/>
      </w:tblGrid>
      <w:tr w:rsidR="00DD16F7" w:rsidRPr="00247010" w:rsidTr="003A67BC">
        <w:trPr>
          <w:trHeight w:val="2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247010" w:rsidRDefault="00DD16F7" w:rsidP="003A67BC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 xml:space="preserve">1. Предмет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247010" w:rsidRDefault="00102506" w:rsidP="00102506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102506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506" w:rsidRPr="00247010" w:rsidRDefault="00102506" w:rsidP="003A67BC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2. </w:t>
            </w:r>
            <w:r w:rsidRPr="005318AA">
              <w:rPr>
                <w:rFonts w:ascii="Tahoma" w:hAnsi="Tahoma" w:cs="Tahoma"/>
                <w:sz w:val="20"/>
                <w:szCs w:val="20"/>
              </w:rPr>
              <w:t>Срок поставки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06" w:rsidRDefault="00102506">
            <w:proofErr w:type="gramStart"/>
            <w:r w:rsidRPr="00616D96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616D96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102506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06" w:rsidRPr="00247010" w:rsidRDefault="00102506" w:rsidP="003A67BC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3. Форма, условия и сроки расчётов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06" w:rsidRDefault="00204BFC">
            <w:proofErr w:type="gramStart"/>
            <w:r w:rsidRPr="00204BFC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04BFC">
              <w:rPr>
                <w:rFonts w:ascii="Tahoma" w:hAnsi="Tahoma" w:cs="Tahoma"/>
                <w:sz w:val="18"/>
                <w:szCs w:val="18"/>
              </w:rPr>
              <w:t xml:space="preserve"> (выбрать</w:t>
            </w:r>
            <w:r w:rsidR="00BE3F5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04BFC">
              <w:rPr>
                <w:rFonts w:ascii="Tahoma" w:hAnsi="Tahoma" w:cs="Tahoma"/>
                <w:sz w:val="18"/>
                <w:szCs w:val="18"/>
              </w:rPr>
              <w:t xml:space="preserve"> один из вариантов) / </w:t>
            </w:r>
            <w:r w:rsidR="00BE3F51">
              <w:rPr>
                <w:rFonts w:ascii="Tahoma" w:hAnsi="Tahoma" w:cs="Tahoma"/>
                <w:sz w:val="18"/>
                <w:szCs w:val="18"/>
              </w:rPr>
              <w:t xml:space="preserve">           </w:t>
            </w:r>
            <w:r w:rsidRPr="00204BFC">
              <w:rPr>
                <w:rFonts w:ascii="Tahoma" w:hAnsi="Tahoma" w:cs="Tahoma"/>
                <w:sz w:val="18"/>
                <w:szCs w:val="18"/>
              </w:rPr>
              <w:t>не согласны</w:t>
            </w:r>
            <w:r w:rsidR="00BE3F51">
              <w:rPr>
                <w:rFonts w:ascii="Tahoma" w:hAnsi="Tahoma" w:cs="Tahoma"/>
                <w:sz w:val="18"/>
                <w:szCs w:val="18"/>
              </w:rPr>
              <w:t xml:space="preserve"> (предложить  свой вариант)</w:t>
            </w:r>
          </w:p>
        </w:tc>
      </w:tr>
      <w:tr w:rsidR="00102506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06" w:rsidRPr="00247010" w:rsidRDefault="00102506" w:rsidP="003A67BC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4. Срок подачи 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06" w:rsidRDefault="00102506">
            <w:proofErr w:type="gramStart"/>
            <w:r w:rsidRPr="00616D96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616D96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102506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06" w:rsidRPr="00247010" w:rsidRDefault="00102506" w:rsidP="003A67BC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5. Дата проведения процедуры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06" w:rsidRDefault="00102506">
            <w:proofErr w:type="gramStart"/>
            <w:r w:rsidRPr="00616D96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616D96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102506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506" w:rsidRPr="00247010" w:rsidRDefault="00102506" w:rsidP="00A73487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6.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Инструмент проведения способа Закупки </w:t>
            </w:r>
            <w:r w:rsidR="00A73487">
              <w:rPr>
                <w:rFonts w:ascii="Tahoma" w:hAnsi="Tahoma" w:cs="Tahoma"/>
                <w:color w:val="FFFFFF"/>
                <w:sz w:val="18"/>
                <w:szCs w:val="18"/>
              </w:rPr>
              <w:t>(</w:t>
            </w:r>
            <w:r w:rsidRPr="00247010">
              <w:rPr>
                <w:rFonts w:ascii="Tahoma" w:hAnsi="Tahoma" w:cs="Tahoma"/>
                <w:color w:val="FFFFFF"/>
                <w:sz w:val="18"/>
                <w:szCs w:val="18"/>
              </w:rPr>
              <w:t>на ЭТП)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506" w:rsidRDefault="00102506">
            <w:proofErr w:type="gramStart"/>
            <w:r w:rsidRPr="00616D96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616D96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D5281E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1E" w:rsidRDefault="00BE3F51" w:rsidP="00D5281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  <w:r w:rsidR="00D5281E" w:rsidRPr="00D5281E">
              <w:rPr>
                <w:rFonts w:ascii="Tahoma" w:hAnsi="Tahoma" w:cs="Tahoma"/>
                <w:sz w:val="18"/>
                <w:szCs w:val="18"/>
              </w:rPr>
              <w:t>. 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81E" w:rsidRPr="00616D96" w:rsidRDefault="00D5281E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616D96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616D96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102506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506" w:rsidRPr="00247010" w:rsidRDefault="00BE3F51" w:rsidP="003A67B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  <w:r w:rsidR="00102506" w:rsidRPr="00247010">
              <w:rPr>
                <w:rFonts w:ascii="Tahoma" w:hAnsi="Tahoma" w:cs="Tahoma"/>
                <w:sz w:val="18"/>
                <w:szCs w:val="18"/>
              </w:rPr>
              <w:t>.</w:t>
            </w:r>
            <w:r w:rsidR="00D5281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102506" w:rsidRPr="00247010">
              <w:rPr>
                <w:rFonts w:ascii="Tahoma" w:hAnsi="Tahoma" w:cs="Tahoma"/>
                <w:sz w:val="18"/>
                <w:szCs w:val="18"/>
              </w:rPr>
              <w:t xml:space="preserve">Условия ответственности за нарушение обязательств, применимое право и подсудность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506" w:rsidRDefault="00102506">
            <w:proofErr w:type="gramStart"/>
            <w:r w:rsidRPr="00616D96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616D96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102506" w:rsidRPr="00247010" w:rsidTr="00D5281E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06" w:rsidRPr="00247010" w:rsidRDefault="00BE3F51" w:rsidP="00BE3F5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9</w:t>
            </w:r>
            <w:r w:rsidR="00D5281E">
              <w:rPr>
                <w:rFonts w:ascii="Tahoma" w:hAnsi="Tahoma" w:cs="Tahoma"/>
                <w:sz w:val="18"/>
                <w:szCs w:val="18"/>
              </w:rPr>
              <w:t xml:space="preserve">. </w:t>
            </w:r>
            <w:r w:rsidR="00D5281E" w:rsidRPr="00D5281E">
              <w:rPr>
                <w:rFonts w:ascii="Tahoma" w:hAnsi="Tahoma" w:cs="Tahoma"/>
                <w:sz w:val="18"/>
                <w:szCs w:val="18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06" w:rsidRDefault="00D5281E">
            <w:proofErr w:type="gramStart"/>
            <w:r w:rsidRPr="00616D96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616D96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102506" w:rsidRPr="00247010" w:rsidTr="00102506">
        <w:trPr>
          <w:trHeight w:val="68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506" w:rsidRPr="00247010" w:rsidRDefault="00D5281E" w:rsidP="00BE3F5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BE3F51">
              <w:rPr>
                <w:rFonts w:ascii="Tahoma" w:hAnsi="Tahoma" w:cs="Tahoma"/>
                <w:sz w:val="18"/>
                <w:szCs w:val="18"/>
              </w:rPr>
              <w:t>0</w:t>
            </w:r>
            <w:r w:rsidR="00102506" w:rsidRPr="00247010">
              <w:rPr>
                <w:rFonts w:ascii="Tahoma" w:hAnsi="Tahoma" w:cs="Tahoma"/>
                <w:sz w:val="18"/>
                <w:szCs w:val="18"/>
              </w:rPr>
              <w:t>.</w:t>
            </w:r>
            <w:r>
              <w:t xml:space="preserve"> </w:t>
            </w:r>
            <w:r w:rsidRPr="00D5281E">
              <w:rPr>
                <w:rFonts w:ascii="Tahoma" w:hAnsi="Tahoma" w:cs="Tahoma"/>
                <w:sz w:val="18"/>
                <w:szCs w:val="18"/>
              </w:rPr>
              <w:t>Иные специальные требования Заказчика (если применимо)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06" w:rsidRDefault="00102506">
            <w:proofErr w:type="gramStart"/>
            <w:r w:rsidRPr="00616D96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616D96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102506" w:rsidRPr="00247010" w:rsidTr="00102506">
        <w:trPr>
          <w:trHeight w:val="29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06" w:rsidRPr="00D5281E" w:rsidRDefault="00BE3F51" w:rsidP="003A67B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  <w:r w:rsidR="00102506" w:rsidRPr="00D5281E">
              <w:rPr>
                <w:rFonts w:ascii="Tahoma" w:hAnsi="Tahoma" w:cs="Tahoma"/>
                <w:sz w:val="18"/>
                <w:szCs w:val="18"/>
              </w:rPr>
              <w:t>. Срок действия КП/ТКП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06" w:rsidRPr="00D5281E" w:rsidRDefault="00102506">
            <w:pPr>
              <w:rPr>
                <w:sz w:val="18"/>
                <w:szCs w:val="18"/>
              </w:rPr>
            </w:pPr>
            <w:proofErr w:type="gramStart"/>
            <w:r w:rsidRPr="00D5281E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D5281E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</w:tbl>
    <w:p w:rsidR="000D69EE" w:rsidRDefault="000D69EE" w:rsidP="00DD16F7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DD16F7" w:rsidRPr="00F93FAB" w:rsidRDefault="00DD16F7" w:rsidP="00DD16F7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ТКП,</w:t>
      </w:r>
      <w:r w:rsidRPr="00F93FAB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>документы, подтверждающие правоспособность и наличие деловых отношений между Поставщиком и производителем Продукции, наличие сертификатов, лицензий, допусков и прочие затребованные в Приглашении документы должны быть приложены к Заявке на участие в Закупочной процедуре.</w:t>
      </w:r>
    </w:p>
    <w:p w:rsidR="00FC3D8B" w:rsidRDefault="00FC3D8B" w:rsidP="00FD022C">
      <w:pPr>
        <w:rPr>
          <w:rFonts w:ascii="Tahoma" w:hAnsi="Tahoma" w:cs="Tahoma"/>
          <w:sz w:val="20"/>
          <w:szCs w:val="20"/>
        </w:rPr>
      </w:pPr>
    </w:p>
    <w:p w:rsidR="000D69EE" w:rsidRDefault="000D69EE" w:rsidP="00FD022C">
      <w:pPr>
        <w:rPr>
          <w:rFonts w:ascii="Tahoma" w:hAnsi="Tahoma" w:cs="Tahoma"/>
          <w:b/>
          <w:sz w:val="20"/>
          <w:szCs w:val="20"/>
        </w:rPr>
      </w:pPr>
    </w:p>
    <w:p w:rsidR="000D69EE" w:rsidRDefault="000D69EE" w:rsidP="00FD022C">
      <w:pPr>
        <w:rPr>
          <w:rFonts w:ascii="Tahoma" w:hAnsi="Tahoma" w:cs="Tahoma"/>
          <w:b/>
          <w:sz w:val="20"/>
          <w:szCs w:val="20"/>
        </w:rPr>
      </w:pPr>
    </w:p>
    <w:p w:rsidR="00DD16F7" w:rsidRPr="00F93FAB" w:rsidRDefault="00244222" w:rsidP="00FD022C">
      <w:pPr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>Генеральный директор</w:t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</w:t>
      </w:r>
      <w:r w:rsidRPr="00F93FAB">
        <w:rPr>
          <w:rFonts w:ascii="Tahoma" w:hAnsi="Tahoma" w:cs="Tahoma"/>
          <w:b/>
          <w:sz w:val="20"/>
          <w:szCs w:val="20"/>
        </w:rPr>
        <w:tab/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     Е.А. Гаврилова</w:t>
      </w:r>
    </w:p>
    <w:p w:rsidR="00FC3D8B" w:rsidRDefault="00FC3D8B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sectPr w:rsidR="00FC3D8B" w:rsidSect="00BE3F51">
      <w:headerReference w:type="default" r:id="rId12"/>
      <w:pgSz w:w="11906" w:h="16838" w:code="9"/>
      <w:pgMar w:top="567" w:right="567" w:bottom="567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0FF" w:rsidRDefault="00FC70FF" w:rsidP="006810CA">
      <w:r>
        <w:separator/>
      </w:r>
    </w:p>
  </w:endnote>
  <w:endnote w:type="continuationSeparator" w:id="0">
    <w:p w:rsidR="00FC70FF" w:rsidRDefault="00FC70FF" w:rsidP="0068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0FF" w:rsidRDefault="00FC70FF" w:rsidP="006810CA">
      <w:r>
        <w:separator/>
      </w:r>
    </w:p>
  </w:footnote>
  <w:footnote w:type="continuationSeparator" w:id="0">
    <w:p w:rsidR="00FC70FF" w:rsidRDefault="00FC70FF" w:rsidP="00681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7BC" w:rsidRDefault="003A67BC" w:rsidP="006810CA">
    <w:pPr>
      <w:pStyle w:val="a4"/>
      <w:ind w:left="-15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CA"/>
    <w:rsid w:val="00007158"/>
    <w:rsid w:val="00007C24"/>
    <w:rsid w:val="00053E71"/>
    <w:rsid w:val="000A237A"/>
    <w:rsid w:val="000C379B"/>
    <w:rsid w:val="000D69EE"/>
    <w:rsid w:val="000F3D9F"/>
    <w:rsid w:val="00102506"/>
    <w:rsid w:val="00152FEC"/>
    <w:rsid w:val="00204BFC"/>
    <w:rsid w:val="00244222"/>
    <w:rsid w:val="00245F7D"/>
    <w:rsid w:val="00247010"/>
    <w:rsid w:val="00271B90"/>
    <w:rsid w:val="002909D5"/>
    <w:rsid w:val="00297967"/>
    <w:rsid w:val="003273DF"/>
    <w:rsid w:val="003360CD"/>
    <w:rsid w:val="00353DEF"/>
    <w:rsid w:val="00357523"/>
    <w:rsid w:val="003A67BC"/>
    <w:rsid w:val="003F3BC6"/>
    <w:rsid w:val="00445A93"/>
    <w:rsid w:val="004F1A9A"/>
    <w:rsid w:val="00520232"/>
    <w:rsid w:val="005318AA"/>
    <w:rsid w:val="0055411A"/>
    <w:rsid w:val="00557D94"/>
    <w:rsid w:val="005D153A"/>
    <w:rsid w:val="006451C3"/>
    <w:rsid w:val="00673D08"/>
    <w:rsid w:val="006810CA"/>
    <w:rsid w:val="00682138"/>
    <w:rsid w:val="00683CEC"/>
    <w:rsid w:val="006868EA"/>
    <w:rsid w:val="006D0ACA"/>
    <w:rsid w:val="006F7C9D"/>
    <w:rsid w:val="00777E4E"/>
    <w:rsid w:val="00783067"/>
    <w:rsid w:val="0086690E"/>
    <w:rsid w:val="00866A9B"/>
    <w:rsid w:val="00873845"/>
    <w:rsid w:val="00876ABA"/>
    <w:rsid w:val="0092760F"/>
    <w:rsid w:val="00972499"/>
    <w:rsid w:val="009B1C24"/>
    <w:rsid w:val="00A36884"/>
    <w:rsid w:val="00A5323F"/>
    <w:rsid w:val="00A73487"/>
    <w:rsid w:val="00A92FBE"/>
    <w:rsid w:val="00BE3F51"/>
    <w:rsid w:val="00C015D1"/>
    <w:rsid w:val="00CC065A"/>
    <w:rsid w:val="00D04B7C"/>
    <w:rsid w:val="00D36F4A"/>
    <w:rsid w:val="00D5281E"/>
    <w:rsid w:val="00D811CC"/>
    <w:rsid w:val="00DD16F7"/>
    <w:rsid w:val="00E3591E"/>
    <w:rsid w:val="00E677DB"/>
    <w:rsid w:val="00E72D13"/>
    <w:rsid w:val="00E83A0B"/>
    <w:rsid w:val="00E97E1F"/>
    <w:rsid w:val="00F86095"/>
    <w:rsid w:val="00F908CC"/>
    <w:rsid w:val="00F93FAB"/>
    <w:rsid w:val="00FC3D8B"/>
    <w:rsid w:val="00FC70FF"/>
    <w:rsid w:val="00FD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brovylog.ru/about/tender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urist@bobrovylog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xo@bobrovylo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vliv@bobrovylo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3</Pages>
  <Words>1109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Ренонс</Company>
  <LinksUpToDate>false</LinksUpToDate>
  <CharactersWithSpaces>7419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Дорошенко</dc:creator>
  <cp:lastModifiedBy>Людмила Е. Беглецова</cp:lastModifiedBy>
  <cp:revision>38</cp:revision>
  <cp:lastPrinted>2017-11-29T05:44:00Z</cp:lastPrinted>
  <dcterms:created xsi:type="dcterms:W3CDTF">2016-10-17T03:55:00Z</dcterms:created>
  <dcterms:modified xsi:type="dcterms:W3CDTF">2017-12-08T05:22:00Z</dcterms:modified>
</cp:coreProperties>
</file>